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3B" w:rsidRDefault="004A113B" w:rsidP="0025622A">
      <w:pPr>
        <w:spacing w:after="0"/>
        <w:rPr>
          <w:i/>
        </w:rPr>
      </w:pPr>
      <w:r>
        <w:rPr>
          <w:i/>
        </w:rPr>
        <w:t xml:space="preserve">Авторская разработка Главы ИМАН Уфы </w:t>
      </w:r>
      <w:proofErr w:type="spellStart"/>
      <w:r>
        <w:rPr>
          <w:i/>
        </w:rPr>
        <w:t>Лищинской</w:t>
      </w:r>
      <w:proofErr w:type="spellEnd"/>
      <w:r>
        <w:rPr>
          <w:i/>
        </w:rPr>
        <w:t xml:space="preserve"> Альбины</w:t>
      </w:r>
      <w:r w:rsidR="0025622A">
        <w:rPr>
          <w:i/>
        </w:rPr>
        <w:t xml:space="preserve"> была </w:t>
      </w:r>
      <w:proofErr w:type="spellStart"/>
      <w:r w:rsidR="0025622A">
        <w:rPr>
          <w:i/>
        </w:rPr>
        <w:t>стяжена</w:t>
      </w:r>
      <w:proofErr w:type="spellEnd"/>
      <w:r w:rsidR="0025622A">
        <w:rPr>
          <w:i/>
        </w:rPr>
        <w:t xml:space="preserve"> и развёрнута на</w:t>
      </w:r>
      <w:r>
        <w:rPr>
          <w:i/>
        </w:rPr>
        <w:t xml:space="preserve"> </w:t>
      </w:r>
    </w:p>
    <w:p w:rsidR="00941397" w:rsidRPr="00941397" w:rsidRDefault="00941397" w:rsidP="0025622A">
      <w:pPr>
        <w:spacing w:after="0"/>
        <w:rPr>
          <w:i/>
        </w:rPr>
      </w:pPr>
      <w:r w:rsidRPr="00941397">
        <w:rPr>
          <w:i/>
        </w:rPr>
        <w:t>заняти</w:t>
      </w:r>
      <w:r w:rsidR="0025622A">
        <w:rPr>
          <w:i/>
        </w:rPr>
        <w:t>и</w:t>
      </w:r>
      <w:r w:rsidRPr="00941397">
        <w:rPr>
          <w:i/>
        </w:rPr>
        <w:t xml:space="preserve"> по реализации Профессионального Синтеза Вершитель Судьбы, проведённого в </w:t>
      </w:r>
      <w:r w:rsidR="00EB3794">
        <w:rPr>
          <w:i/>
        </w:rPr>
        <w:t>ИВДИВО 235 И Уфа 30.11.2016 г.</w:t>
      </w:r>
      <w:bookmarkStart w:id="0" w:name="_GoBack"/>
      <w:bookmarkEnd w:id="0"/>
    </w:p>
    <w:p w:rsidR="0025622A" w:rsidRDefault="0025622A" w:rsidP="00941397">
      <w:pPr>
        <w:ind w:firstLine="708"/>
        <w:jc w:val="both"/>
      </w:pPr>
    </w:p>
    <w:p w:rsidR="0025622A" w:rsidRDefault="0025622A" w:rsidP="00B15936">
      <w:pPr>
        <w:ind w:firstLine="708"/>
        <w:jc w:val="both"/>
      </w:pPr>
      <w:r>
        <w:t>Вводные данные:</w:t>
      </w:r>
    </w:p>
    <w:p w:rsidR="0025622A" w:rsidRDefault="0025622A" w:rsidP="00B15936">
      <w:pPr>
        <w:ind w:firstLine="708"/>
        <w:jc w:val="both"/>
      </w:pPr>
      <w:r>
        <w:t>Одни земные сутки = время оборота Планеты вокруг своей оси</w:t>
      </w:r>
      <w:r w:rsidR="00AE58CC">
        <w:t>.</w:t>
      </w:r>
    </w:p>
    <w:p w:rsidR="0025622A" w:rsidRDefault="0025622A" w:rsidP="00B15936">
      <w:pPr>
        <w:ind w:firstLine="708"/>
        <w:jc w:val="both"/>
      </w:pPr>
      <w:r>
        <w:t xml:space="preserve">Ракурсом </w:t>
      </w:r>
      <w:r w:rsidR="00524A83">
        <w:t>Ф</w:t>
      </w:r>
      <w:r>
        <w:t xml:space="preserve">изичности Метагалактики Фа предлагается  новый </w:t>
      </w:r>
      <w:r w:rsidR="00386832">
        <w:t>32</w:t>
      </w:r>
      <w:r w:rsidR="00AE58CC">
        <w:t>-</w:t>
      </w:r>
      <w:r w:rsidR="00386832">
        <w:t xml:space="preserve">хметачасовой </w:t>
      </w:r>
      <w:r>
        <w:t xml:space="preserve">формат субъективного восприятия времени земных суток, где: </w:t>
      </w:r>
    </w:p>
    <w:p w:rsidR="0025622A" w:rsidRPr="00524A83" w:rsidRDefault="0025622A" w:rsidP="00B15936">
      <w:pPr>
        <w:ind w:firstLine="708"/>
        <w:jc w:val="center"/>
        <w:rPr>
          <w:b/>
        </w:rPr>
      </w:pPr>
      <w:r w:rsidRPr="00524A83">
        <w:rPr>
          <w:b/>
        </w:rPr>
        <w:t>1 метасутки =</w:t>
      </w:r>
      <w:r w:rsidR="005B3A27">
        <w:rPr>
          <w:b/>
        </w:rPr>
        <w:t xml:space="preserve"> </w:t>
      </w:r>
      <w:r w:rsidRPr="00524A83">
        <w:rPr>
          <w:b/>
        </w:rPr>
        <w:t>32 метачаса</w:t>
      </w:r>
      <w:r w:rsidR="000B7A83">
        <w:rPr>
          <w:b/>
        </w:rPr>
        <w:t>,</w:t>
      </w:r>
    </w:p>
    <w:p w:rsidR="0025622A" w:rsidRPr="00524A83" w:rsidRDefault="0025622A" w:rsidP="00B15936">
      <w:pPr>
        <w:ind w:firstLine="708"/>
        <w:jc w:val="center"/>
        <w:rPr>
          <w:b/>
        </w:rPr>
      </w:pPr>
      <w:r w:rsidRPr="00524A83">
        <w:rPr>
          <w:b/>
        </w:rPr>
        <w:t>1 метачас = 64 метаминуты</w:t>
      </w:r>
      <w:r w:rsidR="000B7A83">
        <w:rPr>
          <w:b/>
        </w:rPr>
        <w:t>,</w:t>
      </w:r>
    </w:p>
    <w:p w:rsidR="0025622A" w:rsidRDefault="0025622A" w:rsidP="00B15936">
      <w:pPr>
        <w:ind w:firstLine="708"/>
        <w:jc w:val="center"/>
        <w:rPr>
          <w:b/>
        </w:rPr>
      </w:pPr>
      <w:r w:rsidRPr="00524A83">
        <w:rPr>
          <w:b/>
        </w:rPr>
        <w:t>1 метаминута = 64 метасекунды</w:t>
      </w:r>
    </w:p>
    <w:p w:rsidR="00386832" w:rsidRPr="00524A83" w:rsidRDefault="00AE58CC" w:rsidP="00B15936">
      <w:pPr>
        <w:ind w:firstLine="708"/>
        <w:jc w:val="center"/>
        <w:rPr>
          <w:b/>
        </w:rPr>
      </w:pPr>
      <w:r>
        <w:rPr>
          <w:b/>
        </w:rPr>
        <w:t>И к</w:t>
      </w:r>
      <w:r w:rsidR="00386832">
        <w:rPr>
          <w:b/>
        </w:rPr>
        <w:t>оличество метасекунд в сутках равно 32*64*64= 131072</w:t>
      </w:r>
      <w:r>
        <w:rPr>
          <w:b/>
        </w:rPr>
        <w:t>.</w:t>
      </w:r>
    </w:p>
    <w:p w:rsidR="00386832" w:rsidRDefault="00524A83" w:rsidP="00B15936">
      <w:pPr>
        <w:ind w:firstLine="708"/>
        <w:jc w:val="both"/>
      </w:pPr>
      <w:r>
        <w:t>В сравнении с существующ</w:t>
      </w:r>
      <w:r w:rsidR="00386832">
        <w:t>им</w:t>
      </w:r>
      <w:r>
        <w:t xml:space="preserve"> </w:t>
      </w:r>
      <w:r w:rsidR="00386832">
        <w:t xml:space="preserve">24 часовым форматом, где: </w:t>
      </w:r>
    </w:p>
    <w:p w:rsidR="00386832" w:rsidRDefault="00386832" w:rsidP="00B15936">
      <w:pPr>
        <w:ind w:firstLine="708"/>
        <w:jc w:val="center"/>
      </w:pPr>
      <w:r>
        <w:t>1 сутки =</w:t>
      </w:r>
      <w:r w:rsidR="005B3A27">
        <w:t xml:space="preserve"> </w:t>
      </w:r>
      <w:r>
        <w:t>24 часа</w:t>
      </w:r>
      <w:r w:rsidR="000B7A83">
        <w:t>,</w:t>
      </w:r>
    </w:p>
    <w:p w:rsidR="00386832" w:rsidRDefault="00386832" w:rsidP="00B15936">
      <w:pPr>
        <w:ind w:firstLine="708"/>
        <w:jc w:val="center"/>
      </w:pPr>
      <w:r>
        <w:t>1 час = 60 минут</w:t>
      </w:r>
      <w:r w:rsidR="000B7A83">
        <w:t>,</w:t>
      </w:r>
    </w:p>
    <w:p w:rsidR="00386832" w:rsidRDefault="00386832" w:rsidP="00B15936">
      <w:pPr>
        <w:ind w:firstLine="708"/>
        <w:jc w:val="center"/>
      </w:pPr>
      <w:r>
        <w:t>1 минута = 60 сек</w:t>
      </w:r>
    </w:p>
    <w:p w:rsidR="00386832" w:rsidRDefault="000B7A83" w:rsidP="00B15936">
      <w:pPr>
        <w:ind w:firstLine="708"/>
        <w:jc w:val="center"/>
      </w:pPr>
      <w:r>
        <w:t xml:space="preserve"> И к</w:t>
      </w:r>
      <w:r w:rsidR="00386832">
        <w:t>оличество секунд в сутках равно 24*60*60=86400</w:t>
      </w:r>
      <w:r>
        <w:t>.</w:t>
      </w:r>
    </w:p>
    <w:p w:rsidR="00AE58CC" w:rsidRDefault="00386832" w:rsidP="00B15936">
      <w:pPr>
        <w:ind w:firstLine="708"/>
        <w:jc w:val="both"/>
        <w:rPr>
          <w:b/>
        </w:rPr>
      </w:pPr>
      <w:r w:rsidRPr="00AE58CC">
        <w:t xml:space="preserve">Из </w:t>
      </w:r>
      <w:r w:rsidR="00AE58CC" w:rsidRPr="00AE58CC">
        <w:t>с</w:t>
      </w:r>
      <w:r w:rsidRPr="00AE58CC">
        <w:t>оотношени</w:t>
      </w:r>
      <w:r w:rsidR="00AE58CC" w:rsidRPr="00AE58CC">
        <w:t>я</w:t>
      </w:r>
      <w:r>
        <w:rPr>
          <w:b/>
        </w:rPr>
        <w:t xml:space="preserve"> 86400/131072</w:t>
      </w:r>
      <w:r w:rsidR="00AE58CC">
        <w:rPr>
          <w:b/>
        </w:rPr>
        <w:t>=0,6591796875</w:t>
      </w:r>
      <w:r>
        <w:rPr>
          <w:b/>
        </w:rPr>
        <w:t xml:space="preserve"> </w:t>
      </w:r>
      <w:r w:rsidR="00AE58CC">
        <w:rPr>
          <w:b/>
        </w:rPr>
        <w:t xml:space="preserve"> </w:t>
      </w:r>
      <w:r w:rsidR="00AE58CC" w:rsidRPr="00AE58CC">
        <w:t>получаем, что</w:t>
      </w:r>
      <w:r w:rsidR="00AE58CC">
        <w:rPr>
          <w:b/>
        </w:rPr>
        <w:t xml:space="preserve"> </w:t>
      </w:r>
      <w:r>
        <w:rPr>
          <w:b/>
        </w:rPr>
        <w:t xml:space="preserve"> </w:t>
      </w:r>
    </w:p>
    <w:p w:rsidR="0025622A" w:rsidRPr="00AE58CC" w:rsidRDefault="00524A83" w:rsidP="00B15936">
      <w:pPr>
        <w:ind w:firstLine="708"/>
        <w:jc w:val="center"/>
        <w:rPr>
          <w:b/>
        </w:rPr>
      </w:pPr>
      <w:r w:rsidRPr="00AE58CC">
        <w:rPr>
          <w:b/>
        </w:rPr>
        <w:t>1 метасекунда = 0,6591796875*1 сек</w:t>
      </w:r>
    </w:p>
    <w:p w:rsidR="0041711E" w:rsidRDefault="0041711E" w:rsidP="0041711E">
      <w:pPr>
        <w:spacing w:after="0"/>
        <w:ind w:firstLine="708"/>
        <w:jc w:val="center"/>
        <w:rPr>
          <w:i/>
        </w:rPr>
      </w:pPr>
    </w:p>
    <w:p w:rsidR="0025622A" w:rsidRDefault="0025622A" w:rsidP="0041711E">
      <w:pPr>
        <w:spacing w:after="0"/>
        <w:ind w:firstLine="708"/>
        <w:jc w:val="center"/>
        <w:rPr>
          <w:i/>
        </w:rPr>
      </w:pPr>
      <w:r w:rsidRPr="00524A83">
        <w:rPr>
          <w:i/>
        </w:rPr>
        <w:t>Фрагмент занятия:</w:t>
      </w:r>
    </w:p>
    <w:p w:rsidR="0041711E" w:rsidRPr="00524A83" w:rsidRDefault="0041711E" w:rsidP="0041711E">
      <w:pPr>
        <w:spacing w:after="0"/>
        <w:ind w:firstLine="708"/>
        <w:jc w:val="center"/>
        <w:rPr>
          <w:i/>
        </w:rPr>
      </w:pPr>
    </w:p>
    <w:p w:rsidR="00941397" w:rsidRDefault="00B05BB3" w:rsidP="00B15936">
      <w:pPr>
        <w:spacing w:after="120"/>
        <w:ind w:firstLine="708"/>
        <w:jc w:val="both"/>
      </w:pPr>
      <w:r>
        <w:t xml:space="preserve">Стяжаем переход Времени в меру </w:t>
      </w:r>
      <w:r w:rsidR="004A113B">
        <w:t>О</w:t>
      </w:r>
      <w:r>
        <w:t xml:space="preserve">гня ракурсом 4-рицы ИВО, 16-тиричности, 32-хричности, 64-ричности, т.е. стандартов меры, действующих в Метагалактике. И применить эти меры в Мире Времени и перехода его – </w:t>
      </w:r>
      <w:r w:rsidR="000E2BA4">
        <w:t>В</w:t>
      </w:r>
      <w:r>
        <w:t xml:space="preserve">ремени Планеты – на </w:t>
      </w:r>
      <w:r w:rsidR="000E2BA4">
        <w:t>В</w:t>
      </w:r>
      <w:r>
        <w:t>ремя Метагалактики, то есть первичный такой переход, потом будут ещё другие наверняка</w:t>
      </w:r>
      <w:r w:rsidR="004A113B">
        <w:t>,</w:t>
      </w:r>
    </w:p>
    <w:p w:rsidR="00941397" w:rsidRDefault="00B05BB3" w:rsidP="00B15936">
      <w:pPr>
        <w:spacing w:after="120"/>
        <w:ind w:firstLine="708"/>
        <w:jc w:val="both"/>
      </w:pPr>
      <w:r>
        <w:t xml:space="preserve"> </w:t>
      </w:r>
      <w:r w:rsidR="004A113B">
        <w:t>и</w:t>
      </w:r>
      <w:r>
        <w:t>з 24-х часов по 60 минут в час и 60 секунд в минуте</w:t>
      </w:r>
    </w:p>
    <w:p w:rsidR="00941397" w:rsidRDefault="00B05BB3" w:rsidP="00B15936">
      <w:pPr>
        <w:spacing w:after="120"/>
        <w:ind w:firstLine="708"/>
        <w:jc w:val="both"/>
      </w:pPr>
      <w:r>
        <w:t xml:space="preserve"> в </w:t>
      </w:r>
      <w:r w:rsidRPr="004A113B">
        <w:rPr>
          <w:b/>
        </w:rPr>
        <w:t>32 часа по 64 минуты в час</w:t>
      </w:r>
      <w:r w:rsidR="000E2BA4">
        <w:rPr>
          <w:b/>
        </w:rPr>
        <w:t>е</w:t>
      </w:r>
      <w:r w:rsidR="00941397" w:rsidRPr="004A113B">
        <w:rPr>
          <w:b/>
        </w:rPr>
        <w:t xml:space="preserve"> </w:t>
      </w:r>
      <w:r w:rsidRPr="004A113B">
        <w:rPr>
          <w:b/>
        </w:rPr>
        <w:t xml:space="preserve">и </w:t>
      </w:r>
      <w:r w:rsidRPr="00524A83">
        <w:rPr>
          <w:b/>
        </w:rPr>
        <w:t>соответственно</w:t>
      </w:r>
      <w:r w:rsidRPr="004A113B">
        <w:rPr>
          <w:b/>
        </w:rPr>
        <w:t xml:space="preserve"> 64 секунды в минуте</w:t>
      </w:r>
      <w:r>
        <w:t>.</w:t>
      </w:r>
    </w:p>
    <w:p w:rsidR="00941397" w:rsidRDefault="00B05BB3" w:rsidP="0041711E">
      <w:pPr>
        <w:spacing w:after="0"/>
        <w:ind w:firstLine="708"/>
        <w:jc w:val="both"/>
      </w:pPr>
      <w:r>
        <w:t xml:space="preserve"> </w:t>
      </w:r>
      <w:r w:rsidR="000E2BA4">
        <w:t xml:space="preserve"> И е</w:t>
      </w:r>
      <w:r>
        <w:t xml:space="preserve">сли брать абсолютные величины, то </w:t>
      </w:r>
      <w:r w:rsidR="00941397">
        <w:t xml:space="preserve">новая метасекунда будет составлять 0,6591796875 от секунды планетарной, то есть метасекунда на 1/3 короче </w:t>
      </w:r>
      <w:r w:rsidR="000E2BA4">
        <w:t xml:space="preserve">по отношению  к секунде </w:t>
      </w:r>
      <w:r w:rsidR="00941397">
        <w:t>планетарной. Таким образом</w:t>
      </w:r>
      <w:r w:rsidR="004A113B">
        <w:t>,</w:t>
      </w:r>
      <w:r w:rsidR="00941397">
        <w:t xml:space="preserve"> меняется </w:t>
      </w:r>
      <w:r w:rsidR="004A113B">
        <w:t>К</w:t>
      </w:r>
      <w:r w:rsidR="00941397">
        <w:t xml:space="preserve">онстанта </w:t>
      </w:r>
      <w:r w:rsidR="004A113B">
        <w:t>В</w:t>
      </w:r>
      <w:r w:rsidR="00941397">
        <w:t xml:space="preserve">осприятия </w:t>
      </w:r>
      <w:r w:rsidR="004A113B">
        <w:t>В</w:t>
      </w:r>
      <w:r w:rsidR="00941397">
        <w:t xml:space="preserve">ремени. Мозг в кайфе. У </w:t>
      </w:r>
      <w:r w:rsidR="004A113B">
        <w:t>М</w:t>
      </w:r>
      <w:r w:rsidR="00941397">
        <w:t>озга появляется возможность физически обрабатывать и воспринимать б</w:t>
      </w:r>
      <w:r w:rsidR="00941397" w:rsidRPr="00941397">
        <w:rPr>
          <w:b/>
        </w:rPr>
        <w:t>о</w:t>
      </w:r>
      <w:r w:rsidR="00941397">
        <w:t>льшие объёмы и соответственно уровни Огня, информативности, скорости обработки. Это и есть Вершитель Судьбы  - скорость обработки информации  или данных</w:t>
      </w:r>
      <w:r w:rsidR="000E2BA4">
        <w:t xml:space="preserve"> любых </w:t>
      </w:r>
      <w:r w:rsidR="00941397">
        <w:t xml:space="preserve">Частями, когда Части </w:t>
      </w:r>
      <w:proofErr w:type="spellStart"/>
      <w:r w:rsidR="00941397">
        <w:t>сонастр</w:t>
      </w:r>
      <w:r w:rsidR="000E2BA4">
        <w:t>оены</w:t>
      </w:r>
      <w:proofErr w:type="spellEnd"/>
      <w:r w:rsidR="00941397">
        <w:t xml:space="preserve"> Огнём через Время с Материей Метагалактики. </w:t>
      </w:r>
      <w:r w:rsidR="000E2BA4">
        <w:t>И эта сонастройка начинает развёртываться на Планете.</w:t>
      </w:r>
      <w:r w:rsidR="00941397">
        <w:t xml:space="preserve">  </w:t>
      </w:r>
    </w:p>
    <w:p w:rsidR="0041711E" w:rsidRDefault="0041711E" w:rsidP="006A44A3">
      <w:pPr>
        <w:jc w:val="center"/>
        <w:rPr>
          <w:i/>
        </w:rPr>
      </w:pPr>
    </w:p>
    <w:p w:rsidR="0041711E" w:rsidRDefault="000E2BA4" w:rsidP="0041711E">
      <w:pPr>
        <w:jc w:val="center"/>
        <w:rPr>
          <w:i/>
        </w:rPr>
      </w:pPr>
      <w:r w:rsidRPr="006A44A3">
        <w:rPr>
          <w:i/>
        </w:rPr>
        <w:lastRenderedPageBreak/>
        <w:t>Практика.</w:t>
      </w:r>
    </w:p>
    <w:p w:rsidR="000E2BA4" w:rsidRPr="006A44A3" w:rsidRDefault="000E2BA4" w:rsidP="0041711E">
      <w:pPr>
        <w:ind w:firstLine="708"/>
        <w:jc w:val="both"/>
        <w:rPr>
          <w:i/>
        </w:rPr>
      </w:pPr>
      <w:r w:rsidRPr="006A44A3">
        <w:rPr>
          <w:i/>
        </w:rPr>
        <w:t>Синтезируемся с Изначальными Владыками Кут Хуми Фаинь.  Стяжаем сферу Провидения нового Метагалактического Времени, и измерения этого времени с обозначенными характеристиками числовыми, новыми константами  измерения времени</w:t>
      </w:r>
      <w:r w:rsidR="006A44A3">
        <w:rPr>
          <w:i/>
        </w:rPr>
        <w:t>,</w:t>
      </w:r>
      <w:r w:rsidRPr="006A44A3">
        <w:rPr>
          <w:i/>
        </w:rPr>
        <w:t xml:space="preserve">  и в развёртке Огня и Синтеза служения Вершителя Судьбы</w:t>
      </w:r>
      <w:r w:rsidR="0063698A" w:rsidRPr="006A44A3">
        <w:rPr>
          <w:i/>
        </w:rPr>
        <w:t>. Стяжаем и возжигаемся Синтезом</w:t>
      </w:r>
      <w:r w:rsidR="006A44A3">
        <w:rPr>
          <w:i/>
        </w:rPr>
        <w:t>,</w:t>
      </w:r>
      <w:r w:rsidR="0063698A" w:rsidRPr="006A44A3">
        <w:rPr>
          <w:i/>
        </w:rPr>
        <w:t xml:space="preserve"> Системами</w:t>
      </w:r>
      <w:r w:rsidR="006A44A3">
        <w:rPr>
          <w:i/>
        </w:rPr>
        <w:t>,</w:t>
      </w:r>
      <w:r w:rsidR="0063698A" w:rsidRPr="006A44A3">
        <w:rPr>
          <w:i/>
        </w:rPr>
        <w:t xml:space="preserve"> </w:t>
      </w:r>
      <w:r w:rsidR="006A44A3">
        <w:rPr>
          <w:i/>
        </w:rPr>
        <w:t>Ог</w:t>
      </w:r>
      <w:r w:rsidR="0063698A" w:rsidRPr="006A44A3">
        <w:rPr>
          <w:i/>
        </w:rPr>
        <w:t>нём и Условиями ИВДИВО</w:t>
      </w:r>
      <w:r w:rsidR="00FC6286">
        <w:rPr>
          <w:i/>
        </w:rPr>
        <w:t>,</w:t>
      </w:r>
      <w:r w:rsidR="0063698A" w:rsidRPr="006A44A3">
        <w:rPr>
          <w:i/>
        </w:rPr>
        <w:t xml:space="preserve">  </w:t>
      </w:r>
      <w:r w:rsidR="0063698A" w:rsidRPr="00FC6286">
        <w:rPr>
          <w:b/>
          <w:i/>
        </w:rPr>
        <w:t xml:space="preserve">Вершением Судьбы перехода и использования в освоении Метагалактики Инструментария  Меры </w:t>
      </w:r>
      <w:r w:rsidR="006A44A3" w:rsidRPr="00FC6286">
        <w:rPr>
          <w:b/>
          <w:i/>
        </w:rPr>
        <w:t>В</w:t>
      </w:r>
      <w:r w:rsidR="0063698A" w:rsidRPr="00FC6286">
        <w:rPr>
          <w:b/>
          <w:i/>
        </w:rPr>
        <w:t>ремени, основанного на 4-ричном принципе Метагалактики синтеза Отца, Матери, Дочери и Сына , 16-тиричности, 32-хричности, 64-хричности на константах и числовых  выражениях, действующих  в Метагалактике</w:t>
      </w:r>
      <w:r w:rsidR="0063698A" w:rsidRPr="006A44A3">
        <w:rPr>
          <w:i/>
        </w:rPr>
        <w:t xml:space="preserve">. Таким образом сонастраивая </w:t>
      </w:r>
      <w:r w:rsidR="00FC6286">
        <w:rPr>
          <w:i/>
        </w:rPr>
        <w:t>в</w:t>
      </w:r>
      <w:r w:rsidR="0063698A" w:rsidRPr="006A44A3">
        <w:rPr>
          <w:i/>
        </w:rPr>
        <w:t xml:space="preserve">ремя Метагалактическое с </w:t>
      </w:r>
      <w:r w:rsidR="00FC6286">
        <w:rPr>
          <w:i/>
        </w:rPr>
        <w:t>в</w:t>
      </w:r>
      <w:r w:rsidR="0063698A" w:rsidRPr="006A44A3">
        <w:rPr>
          <w:i/>
        </w:rPr>
        <w:t>ременем Планетарным</w:t>
      </w:r>
      <w:r w:rsidR="006A44A3">
        <w:rPr>
          <w:i/>
        </w:rPr>
        <w:t>. И</w:t>
      </w:r>
      <w:r w:rsidR="0063698A" w:rsidRPr="006A44A3">
        <w:rPr>
          <w:i/>
        </w:rPr>
        <w:t xml:space="preserve"> таким образом  Физичность, а она у нас 32-х, помните 32 </w:t>
      </w:r>
      <w:r w:rsidR="006A44A3">
        <w:rPr>
          <w:i/>
        </w:rPr>
        <w:t>Ч</w:t>
      </w:r>
      <w:r w:rsidR="0063698A" w:rsidRPr="006A44A3">
        <w:rPr>
          <w:i/>
        </w:rPr>
        <w:t xml:space="preserve">асти, 32 </w:t>
      </w:r>
      <w:r w:rsidR="006A44A3">
        <w:rPr>
          <w:i/>
        </w:rPr>
        <w:t>П</w:t>
      </w:r>
      <w:r w:rsidR="0063698A" w:rsidRPr="006A44A3">
        <w:rPr>
          <w:i/>
        </w:rPr>
        <w:t xml:space="preserve">рисутствия, чётко сонастраивается на Метагалактическую Физичность, когда Физичность чётко встраивается  в 8 Метагалактическую Изначальность. И </w:t>
      </w:r>
      <w:r w:rsidR="0063698A" w:rsidRPr="00FC6286">
        <w:rPr>
          <w:b/>
          <w:i/>
        </w:rPr>
        <w:t xml:space="preserve">фиксируем собою  Вершение Судьбы,  встраивая  в Метагалактику Физичность стандартом Метагалактики новой </w:t>
      </w:r>
      <w:r w:rsidR="006A44A3" w:rsidRPr="00FC6286">
        <w:rPr>
          <w:b/>
          <w:i/>
        </w:rPr>
        <w:t>М</w:t>
      </w:r>
      <w:r w:rsidR="0063698A" w:rsidRPr="00FC6286">
        <w:rPr>
          <w:b/>
          <w:i/>
        </w:rPr>
        <w:t>ерой Времени.  Время пошло</w:t>
      </w:r>
      <w:r w:rsidR="0063698A" w:rsidRPr="006A44A3">
        <w:rPr>
          <w:i/>
        </w:rPr>
        <w:t>. Мозг гудит</w:t>
      </w:r>
      <w:r w:rsidR="006A44A3" w:rsidRPr="006A44A3">
        <w:rPr>
          <w:i/>
        </w:rPr>
        <w:t>, перещёлкивается</w:t>
      </w:r>
      <w:r w:rsidR="0063698A" w:rsidRPr="006A44A3">
        <w:rPr>
          <w:i/>
        </w:rPr>
        <w:t xml:space="preserve">….        </w:t>
      </w:r>
      <w:r w:rsidRPr="006A44A3">
        <w:rPr>
          <w:i/>
        </w:rPr>
        <w:t xml:space="preserve">    </w:t>
      </w:r>
    </w:p>
    <w:p w:rsidR="006819D0" w:rsidRDefault="006A44A3" w:rsidP="006A44A3">
      <w:pPr>
        <w:ind w:firstLine="708"/>
        <w:jc w:val="both"/>
        <w:rPr>
          <w:i/>
        </w:rPr>
      </w:pPr>
      <w:r w:rsidRPr="006A44A3">
        <w:rPr>
          <w:i/>
        </w:rPr>
        <w:t xml:space="preserve">Синтезируемся с </w:t>
      </w:r>
      <w:r w:rsidR="006819D0" w:rsidRPr="006A44A3">
        <w:rPr>
          <w:i/>
        </w:rPr>
        <w:t xml:space="preserve"> И</w:t>
      </w:r>
      <w:r w:rsidRPr="006A44A3">
        <w:rPr>
          <w:i/>
        </w:rPr>
        <w:t>значально Вышестоящим Отцом 235</w:t>
      </w:r>
      <w:r>
        <w:rPr>
          <w:i/>
        </w:rPr>
        <w:t>-ти</w:t>
      </w:r>
      <w:r w:rsidRPr="006A44A3">
        <w:rPr>
          <w:i/>
        </w:rPr>
        <w:t xml:space="preserve"> Изначально явленно, </w:t>
      </w:r>
      <w:r w:rsidR="006819D0" w:rsidRPr="006A44A3">
        <w:rPr>
          <w:i/>
        </w:rPr>
        <w:t xml:space="preserve"> возжигаясь Вершителем Судьбы каждым из нас и синтезом нас, включая Права Созидания  ракурсом Посвящённого и Начала Творения ракурсом Служащего</w:t>
      </w:r>
      <w:r>
        <w:rPr>
          <w:i/>
        </w:rPr>
        <w:t>,</w:t>
      </w:r>
      <w:r w:rsidR="006819D0" w:rsidRPr="006A44A3">
        <w:rPr>
          <w:i/>
        </w:rPr>
        <w:t xml:space="preserve"> Ипостаси</w:t>
      </w:r>
      <w:r w:rsidRPr="006A44A3">
        <w:rPr>
          <w:i/>
        </w:rPr>
        <w:t>.</w:t>
      </w:r>
      <w:r w:rsidR="006819D0" w:rsidRPr="006A44A3">
        <w:rPr>
          <w:i/>
        </w:rPr>
        <w:t xml:space="preserve"> </w:t>
      </w:r>
      <w:r w:rsidRPr="006A44A3">
        <w:rPr>
          <w:i/>
        </w:rPr>
        <w:t>И</w:t>
      </w:r>
      <w:r w:rsidR="006819D0" w:rsidRPr="006A44A3">
        <w:rPr>
          <w:i/>
        </w:rPr>
        <w:t xml:space="preserve"> фиксируем собою </w:t>
      </w:r>
      <w:r w:rsidR="006819D0" w:rsidRPr="006A44A3">
        <w:rPr>
          <w:b/>
          <w:i/>
        </w:rPr>
        <w:t>Начала Творения Изначально Вышестоящего Отца   нового Времени Метагалактики Физичностью первой Изначальности</w:t>
      </w:r>
      <w:r w:rsidR="006819D0" w:rsidRPr="006A44A3">
        <w:rPr>
          <w:i/>
        </w:rPr>
        <w:t>, прежде всего собою</w:t>
      </w:r>
      <w:r w:rsidR="00E73A56" w:rsidRPr="006A44A3">
        <w:rPr>
          <w:i/>
        </w:rPr>
        <w:t>,</w:t>
      </w:r>
      <w:r w:rsidR="006819D0" w:rsidRPr="006A44A3">
        <w:rPr>
          <w:i/>
        </w:rPr>
        <w:t xml:space="preserve"> </w:t>
      </w:r>
      <w:r w:rsidR="006819D0" w:rsidRPr="006A44A3">
        <w:rPr>
          <w:b/>
          <w:i/>
        </w:rPr>
        <w:t>неся новый стандарт времени</w:t>
      </w:r>
      <w:r w:rsidR="006819D0" w:rsidRPr="006A44A3">
        <w:rPr>
          <w:i/>
        </w:rPr>
        <w:t xml:space="preserve">  и фиксируя его. Смот</w:t>
      </w:r>
      <w:r w:rsidR="00E73A56" w:rsidRPr="006A44A3">
        <w:rPr>
          <w:i/>
        </w:rPr>
        <w:t>р</w:t>
      </w:r>
      <w:r w:rsidR="006819D0" w:rsidRPr="006A44A3">
        <w:rPr>
          <w:i/>
        </w:rPr>
        <w:t>ите, вот этот механизм – это мы с вами, это мы носители и</w:t>
      </w:r>
      <w:r w:rsidR="00E73A56" w:rsidRPr="006A44A3">
        <w:rPr>
          <w:i/>
        </w:rPr>
        <w:t xml:space="preserve">... </w:t>
      </w:r>
      <w:r w:rsidR="006819D0" w:rsidRPr="006A44A3">
        <w:rPr>
          <w:i/>
        </w:rPr>
        <w:t>Это раньше  «часовщик» назывался, это такой механический вариант, а помните</w:t>
      </w:r>
      <w:r w:rsidR="00E73A56" w:rsidRPr="006A44A3">
        <w:rPr>
          <w:i/>
        </w:rPr>
        <w:t>,</w:t>
      </w:r>
      <w:r w:rsidR="006819D0" w:rsidRPr="006A44A3">
        <w:rPr>
          <w:i/>
        </w:rPr>
        <w:t xml:space="preserve"> в </w:t>
      </w:r>
      <w:r w:rsidRPr="006A44A3">
        <w:rPr>
          <w:i/>
        </w:rPr>
        <w:t>И</w:t>
      </w:r>
      <w:r w:rsidR="006819D0" w:rsidRPr="006A44A3">
        <w:rPr>
          <w:i/>
        </w:rPr>
        <w:t xml:space="preserve">ерархии были </w:t>
      </w:r>
      <w:r w:rsidR="00E73A56" w:rsidRPr="006A44A3">
        <w:rPr>
          <w:i/>
        </w:rPr>
        <w:t>М</w:t>
      </w:r>
      <w:r w:rsidR="006819D0" w:rsidRPr="006A44A3">
        <w:rPr>
          <w:i/>
        </w:rPr>
        <w:t xml:space="preserve">астера. Помните, </w:t>
      </w:r>
      <w:r w:rsidR="00E73A56" w:rsidRPr="006A44A3">
        <w:rPr>
          <w:i/>
        </w:rPr>
        <w:t>П</w:t>
      </w:r>
      <w:r w:rsidR="006819D0" w:rsidRPr="006A44A3">
        <w:rPr>
          <w:i/>
        </w:rPr>
        <w:t xml:space="preserve">лотники, </w:t>
      </w:r>
      <w:r w:rsidR="00E73A56" w:rsidRPr="006A44A3">
        <w:rPr>
          <w:i/>
        </w:rPr>
        <w:t>К</w:t>
      </w:r>
      <w:r w:rsidR="006819D0" w:rsidRPr="006A44A3">
        <w:rPr>
          <w:i/>
        </w:rPr>
        <w:t>аменщики, а в нашем случае Вершитель Судьбы. А инструмент</w:t>
      </w:r>
      <w:r w:rsidR="00E73A56" w:rsidRPr="006A44A3">
        <w:rPr>
          <w:i/>
        </w:rPr>
        <w:t xml:space="preserve"> -</w:t>
      </w:r>
      <w:r w:rsidR="006819D0" w:rsidRPr="006A44A3">
        <w:rPr>
          <w:i/>
        </w:rPr>
        <w:t xml:space="preserve"> это время, новое время, инструмент нового </w:t>
      </w:r>
      <w:r w:rsidRPr="006A44A3">
        <w:rPr>
          <w:i/>
        </w:rPr>
        <w:t>М</w:t>
      </w:r>
      <w:r w:rsidR="006819D0" w:rsidRPr="006A44A3">
        <w:rPr>
          <w:i/>
        </w:rPr>
        <w:t xml:space="preserve">етагалактического </w:t>
      </w:r>
      <w:r w:rsidRPr="006A44A3">
        <w:rPr>
          <w:i/>
        </w:rPr>
        <w:t>В</w:t>
      </w:r>
      <w:r w:rsidR="006819D0" w:rsidRPr="006A44A3">
        <w:rPr>
          <w:i/>
        </w:rPr>
        <w:t>ремени</w:t>
      </w:r>
      <w:r w:rsidR="00E73A56" w:rsidRPr="006A44A3">
        <w:rPr>
          <w:i/>
        </w:rPr>
        <w:t xml:space="preserve">, новой </w:t>
      </w:r>
      <w:r>
        <w:rPr>
          <w:i/>
        </w:rPr>
        <w:t>М</w:t>
      </w:r>
      <w:r w:rsidR="00E73A56" w:rsidRPr="006A44A3">
        <w:rPr>
          <w:i/>
        </w:rPr>
        <w:t xml:space="preserve">еры </w:t>
      </w:r>
      <w:r>
        <w:rPr>
          <w:i/>
        </w:rPr>
        <w:t>В</w:t>
      </w:r>
      <w:r w:rsidR="00E73A56" w:rsidRPr="006A44A3">
        <w:rPr>
          <w:i/>
        </w:rPr>
        <w:t>ремени</w:t>
      </w:r>
      <w:r w:rsidR="006819D0" w:rsidRPr="006A44A3">
        <w:rPr>
          <w:i/>
        </w:rPr>
        <w:t xml:space="preserve">. </w:t>
      </w:r>
      <w:r w:rsidR="00E73A56" w:rsidRPr="006A44A3">
        <w:rPr>
          <w:i/>
        </w:rPr>
        <w:t xml:space="preserve"> </w:t>
      </w:r>
      <w:r w:rsidR="00E73A56" w:rsidRPr="006A44A3">
        <w:rPr>
          <w:b/>
          <w:i/>
        </w:rPr>
        <w:t>И</w:t>
      </w:r>
      <w:r w:rsidR="00E73A56" w:rsidRPr="006A44A3">
        <w:rPr>
          <w:i/>
        </w:rPr>
        <w:t xml:space="preserve"> </w:t>
      </w:r>
      <w:r w:rsidR="00E73A56" w:rsidRPr="006A44A3">
        <w:rPr>
          <w:b/>
          <w:i/>
        </w:rPr>
        <w:t>эталон этой новой меры фиксируем мы с вами  и в этом Судьба наша</w:t>
      </w:r>
      <w:r w:rsidR="00E73A56" w:rsidRPr="006A44A3">
        <w:rPr>
          <w:i/>
        </w:rPr>
        <w:t xml:space="preserve">: реализовать этот эталон, развернуть его физически.  Благодарим Изначально Вышестоящего Отца. Возвращаясь в физическое присутствие эманируем всё стяжённое возожжённое  в ИВДИВО, ИВДИВО 235 Изначальности ИВО, развёртывая эманации нового времени, его измерения </w:t>
      </w:r>
      <w:r>
        <w:rPr>
          <w:i/>
        </w:rPr>
        <w:t>М</w:t>
      </w:r>
      <w:r w:rsidR="00E73A56" w:rsidRPr="006A44A3">
        <w:rPr>
          <w:i/>
        </w:rPr>
        <w:t xml:space="preserve">ерой </w:t>
      </w:r>
      <w:r>
        <w:rPr>
          <w:i/>
        </w:rPr>
        <w:t>В</w:t>
      </w:r>
      <w:r w:rsidR="00E73A56" w:rsidRPr="006A44A3">
        <w:rPr>
          <w:i/>
        </w:rPr>
        <w:t>ремени Метагалактики в сфере Планеты, охватывая всю Планету, все 7 с половиной миллиардов жителей Планеты  и тех, кто готовится к воплощению. Сфера эта ракурсом Метагалактики развёртывается. Новый эталон фиксируем измерения времени.  Просим записать каждому в Памят</w:t>
      </w:r>
      <w:r>
        <w:rPr>
          <w:i/>
        </w:rPr>
        <w:t>ь</w:t>
      </w:r>
      <w:r w:rsidR="00E73A56" w:rsidRPr="006A44A3">
        <w:rPr>
          <w:i/>
        </w:rPr>
        <w:t xml:space="preserve"> то, что зачинателями  этого нового  были с вами мы.  Ничего случайного в Доме не бывает. </w:t>
      </w:r>
    </w:p>
    <w:p w:rsidR="00FC6286" w:rsidRDefault="008E5E55" w:rsidP="008E5E55">
      <w:pPr>
        <w:jc w:val="both"/>
        <w:rPr>
          <w:i/>
        </w:rPr>
      </w:pPr>
      <w:r>
        <w:rPr>
          <w:i/>
          <w:noProof/>
        </w:rPr>
        <w:lastRenderedPageBreak/>
        <w:drawing>
          <wp:inline distT="0" distB="0" distL="0" distR="0">
            <wp:extent cx="5940425" cy="8402335"/>
            <wp:effectExtent l="19050" t="0" r="3175" b="0"/>
            <wp:docPr id="3" name="Рисунок 2" descr="C:\Users\asus\Downloads\часы-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часы-01 (4).jpg"/>
                    <pic:cNvPicPr>
                      <a:picLocks noChangeAspect="1" noChangeArrowheads="1"/>
                    </pic:cNvPicPr>
                  </pic:nvPicPr>
                  <pic:blipFill>
                    <a:blip r:embed="rId4" cstate="print"/>
                    <a:srcRect/>
                    <a:stretch>
                      <a:fillRect/>
                    </a:stretch>
                  </pic:blipFill>
                  <pic:spPr bwMode="auto">
                    <a:xfrm>
                      <a:off x="0" y="0"/>
                      <a:ext cx="5940425" cy="8402335"/>
                    </a:xfrm>
                    <a:prstGeom prst="rect">
                      <a:avLst/>
                    </a:prstGeom>
                    <a:noFill/>
                    <a:ln w="9525">
                      <a:noFill/>
                      <a:miter lim="800000"/>
                      <a:headEnd/>
                      <a:tailEnd/>
                    </a:ln>
                  </pic:spPr>
                </pic:pic>
              </a:graphicData>
            </a:graphic>
          </wp:inline>
        </w:drawing>
      </w:r>
    </w:p>
    <w:p w:rsidR="00FC6286" w:rsidRPr="006A44A3" w:rsidRDefault="00FC6286" w:rsidP="006A44A3">
      <w:pPr>
        <w:ind w:firstLine="708"/>
        <w:jc w:val="both"/>
        <w:rPr>
          <w:i/>
        </w:rPr>
      </w:pPr>
    </w:p>
    <w:p w:rsidR="00B05BB3" w:rsidRDefault="00AE58CC" w:rsidP="00AE58CC">
      <w:pPr>
        <w:jc w:val="center"/>
      </w:pPr>
      <w:r>
        <w:t>Рис.1</w:t>
      </w:r>
    </w:p>
    <w:p w:rsidR="008E5E55" w:rsidRDefault="008E5E55" w:rsidP="0041711E">
      <w:pPr>
        <w:spacing w:after="0"/>
        <w:ind w:firstLine="708"/>
        <w:jc w:val="both"/>
      </w:pPr>
      <w:r>
        <w:lastRenderedPageBreak/>
        <w:t>На циферблате</w:t>
      </w:r>
      <w:r w:rsidR="00C96E4D">
        <w:t>,</w:t>
      </w:r>
      <w:r w:rsidR="00AE58CC">
        <w:t xml:space="preserve"> изображённом на рис.1</w:t>
      </w:r>
      <w:r w:rsidR="00C96E4D">
        <w:t>,</w:t>
      </w:r>
      <w:r w:rsidR="00AE58CC">
        <w:t xml:space="preserve"> </w:t>
      </w:r>
      <w:r>
        <w:t xml:space="preserve">стрелки показывают время </w:t>
      </w:r>
      <w:r w:rsidRPr="00634664">
        <w:rPr>
          <w:b/>
        </w:rPr>
        <w:t>0(16) метачасов 15 метаминут</w:t>
      </w:r>
      <w:r>
        <w:t>.</w:t>
      </w:r>
      <w:r w:rsidR="00681C3F">
        <w:t xml:space="preserve"> </w:t>
      </w:r>
    </w:p>
    <w:p w:rsidR="00681C3F" w:rsidRDefault="00681C3F" w:rsidP="00B15936">
      <w:pPr>
        <w:ind w:firstLine="708"/>
        <w:jc w:val="both"/>
      </w:pPr>
      <w:r>
        <w:t xml:space="preserve">Входя в 32-метачасовой формат измерения времени земных суток возникает необходимость трансляции времени из 24-часового в новый.  Для решения этой задачи предлагается два способа трансляции. </w:t>
      </w:r>
    </w:p>
    <w:p w:rsidR="007F00A9" w:rsidRPr="007F00A9" w:rsidRDefault="007F00A9" w:rsidP="00C96E4D">
      <w:pPr>
        <w:spacing w:after="0"/>
        <w:ind w:firstLine="708"/>
        <w:jc w:val="center"/>
        <w:rPr>
          <w:b/>
          <w:sz w:val="24"/>
          <w:szCs w:val="24"/>
        </w:rPr>
      </w:pPr>
      <w:r w:rsidRPr="007F00A9">
        <w:rPr>
          <w:b/>
          <w:sz w:val="24"/>
          <w:szCs w:val="24"/>
        </w:rPr>
        <w:t>Первый  способ  трансляции (без  учёта метасекунд).</w:t>
      </w:r>
    </w:p>
    <w:p w:rsidR="00255EB8" w:rsidRDefault="00255EB8" w:rsidP="00C96E4D">
      <w:pPr>
        <w:spacing w:after="0"/>
        <w:ind w:firstLine="708"/>
        <w:jc w:val="both"/>
      </w:pPr>
      <w:r>
        <w:t>Часовая стрелка за сутки проходит два полных оборота, отмеряя 32 метачаса. Нетрудно заметить, что одному метачасу соответствуют 45 обычных минут, кстати, которые называют академическим часом. Сравнительная таблица соответствия показаний времени  24-часового формата  32-метачасовому</w:t>
      </w:r>
      <w:r w:rsidR="00634664">
        <w:t xml:space="preserve"> приведена </w:t>
      </w:r>
      <w:r w:rsidR="00B0160E">
        <w:t xml:space="preserve"> в таблице №1</w:t>
      </w:r>
      <w:r>
        <w:t xml:space="preserve">.  </w:t>
      </w:r>
    </w:p>
    <w:p w:rsidR="000504A2" w:rsidRDefault="00B0160E" w:rsidP="00B0160E">
      <w:pPr>
        <w:spacing w:after="0"/>
        <w:ind w:firstLine="708"/>
        <w:jc w:val="right"/>
      </w:pPr>
      <w:r>
        <w:t>Таблица №1</w:t>
      </w:r>
    </w:p>
    <w:p w:rsidR="00634664" w:rsidRPr="000504A2" w:rsidRDefault="000504A2" w:rsidP="000504A2">
      <w:pPr>
        <w:spacing w:after="0"/>
        <w:jc w:val="right"/>
      </w:pPr>
      <w:r w:rsidRPr="000504A2">
        <w:t>Сравнительная таблица соответствия показаний времени  24-часового формата  32-метачасовому</w:t>
      </w:r>
      <w:r>
        <w:t xml:space="preserve">. </w:t>
      </w:r>
    </w:p>
    <w:tbl>
      <w:tblPr>
        <w:tblStyle w:val="a5"/>
        <w:tblW w:w="0" w:type="auto"/>
        <w:tblLook w:val="04A0" w:firstRow="1" w:lastRow="0" w:firstColumn="1" w:lastColumn="0" w:noHBand="0" w:noVBand="1"/>
      </w:tblPr>
      <w:tblGrid>
        <w:gridCol w:w="2392"/>
        <w:gridCol w:w="2393"/>
        <w:gridCol w:w="2393"/>
        <w:gridCol w:w="2393"/>
      </w:tblGrid>
      <w:tr w:rsidR="00255EB8" w:rsidTr="00255EB8">
        <w:tc>
          <w:tcPr>
            <w:tcW w:w="2392" w:type="dxa"/>
            <w:tcBorders>
              <w:top w:val="single" w:sz="12" w:space="0" w:color="000000" w:themeColor="text1"/>
              <w:left w:val="single" w:sz="12" w:space="0" w:color="000000" w:themeColor="text1"/>
              <w:bottom w:val="single" w:sz="12" w:space="0" w:color="000000" w:themeColor="text1"/>
            </w:tcBorders>
          </w:tcPr>
          <w:p w:rsidR="00255EB8" w:rsidRPr="00634664" w:rsidRDefault="00255EB8" w:rsidP="00634664">
            <w:pPr>
              <w:jc w:val="center"/>
              <w:rPr>
                <w:b/>
              </w:rPr>
            </w:pPr>
            <w:r w:rsidRPr="00634664">
              <w:rPr>
                <w:b/>
              </w:rPr>
              <w:t>24</w:t>
            </w:r>
            <w:r w:rsidR="00634664" w:rsidRPr="00634664">
              <w:rPr>
                <w:b/>
              </w:rPr>
              <w:t>-часовой</w:t>
            </w:r>
          </w:p>
        </w:tc>
        <w:tc>
          <w:tcPr>
            <w:tcW w:w="2393" w:type="dxa"/>
            <w:tcBorders>
              <w:top w:val="single" w:sz="12" w:space="0" w:color="000000" w:themeColor="text1"/>
              <w:bottom w:val="single" w:sz="12" w:space="0" w:color="000000" w:themeColor="text1"/>
              <w:right w:val="single" w:sz="12" w:space="0" w:color="000000" w:themeColor="text1"/>
            </w:tcBorders>
          </w:tcPr>
          <w:p w:rsidR="00255EB8" w:rsidRPr="00634664" w:rsidRDefault="00255EB8" w:rsidP="00634664">
            <w:pPr>
              <w:jc w:val="center"/>
              <w:rPr>
                <w:b/>
              </w:rPr>
            </w:pPr>
            <w:r w:rsidRPr="00634664">
              <w:rPr>
                <w:b/>
              </w:rPr>
              <w:t>32</w:t>
            </w:r>
            <w:r w:rsidR="00634664" w:rsidRPr="00634664">
              <w:rPr>
                <w:b/>
              </w:rPr>
              <w:t>-метачасовой</w:t>
            </w:r>
          </w:p>
        </w:tc>
        <w:tc>
          <w:tcPr>
            <w:tcW w:w="2393" w:type="dxa"/>
            <w:tcBorders>
              <w:top w:val="single" w:sz="12" w:space="0" w:color="000000" w:themeColor="text1"/>
              <w:left w:val="single" w:sz="12" w:space="0" w:color="000000" w:themeColor="text1"/>
              <w:bottom w:val="single" w:sz="12" w:space="0" w:color="000000" w:themeColor="text1"/>
            </w:tcBorders>
          </w:tcPr>
          <w:p w:rsidR="00255EB8" w:rsidRPr="00634664" w:rsidRDefault="00255EB8" w:rsidP="00634664">
            <w:pPr>
              <w:jc w:val="center"/>
              <w:rPr>
                <w:b/>
              </w:rPr>
            </w:pPr>
            <w:r w:rsidRPr="00634664">
              <w:rPr>
                <w:b/>
              </w:rPr>
              <w:t>24</w:t>
            </w:r>
            <w:r w:rsidR="00634664" w:rsidRPr="00634664">
              <w:rPr>
                <w:b/>
              </w:rPr>
              <w:t>-часовой</w:t>
            </w:r>
          </w:p>
        </w:tc>
        <w:tc>
          <w:tcPr>
            <w:tcW w:w="2393" w:type="dxa"/>
            <w:tcBorders>
              <w:top w:val="single" w:sz="12" w:space="0" w:color="000000" w:themeColor="text1"/>
              <w:bottom w:val="single" w:sz="12" w:space="0" w:color="000000" w:themeColor="text1"/>
              <w:right w:val="single" w:sz="12" w:space="0" w:color="000000" w:themeColor="text1"/>
            </w:tcBorders>
          </w:tcPr>
          <w:p w:rsidR="00255EB8" w:rsidRPr="00634664" w:rsidRDefault="00255EB8" w:rsidP="00634664">
            <w:pPr>
              <w:jc w:val="center"/>
              <w:rPr>
                <w:b/>
              </w:rPr>
            </w:pPr>
            <w:r w:rsidRPr="00634664">
              <w:rPr>
                <w:b/>
              </w:rPr>
              <w:t>32</w:t>
            </w:r>
            <w:r w:rsidR="00634664" w:rsidRPr="00634664">
              <w:rPr>
                <w:b/>
              </w:rPr>
              <w:t>-метачасовой</w:t>
            </w:r>
          </w:p>
        </w:tc>
      </w:tr>
      <w:tr w:rsidR="00255EB8" w:rsidTr="00255EB8">
        <w:tc>
          <w:tcPr>
            <w:tcW w:w="2392" w:type="dxa"/>
            <w:tcBorders>
              <w:top w:val="single" w:sz="12" w:space="0" w:color="000000" w:themeColor="text1"/>
              <w:left w:val="single" w:sz="12" w:space="0" w:color="000000" w:themeColor="text1"/>
            </w:tcBorders>
          </w:tcPr>
          <w:p w:rsidR="00255EB8" w:rsidRDefault="00255EB8" w:rsidP="00634664">
            <w:pPr>
              <w:jc w:val="center"/>
            </w:pPr>
            <w:r>
              <w:t>0.00-0.45</w:t>
            </w:r>
          </w:p>
        </w:tc>
        <w:tc>
          <w:tcPr>
            <w:tcW w:w="2393" w:type="dxa"/>
            <w:tcBorders>
              <w:top w:val="single" w:sz="12" w:space="0" w:color="000000" w:themeColor="text1"/>
              <w:right w:val="single" w:sz="12" w:space="0" w:color="000000" w:themeColor="text1"/>
            </w:tcBorders>
          </w:tcPr>
          <w:p w:rsidR="00255EB8" w:rsidRDefault="00255EB8" w:rsidP="00634664">
            <w:pPr>
              <w:jc w:val="center"/>
            </w:pPr>
            <w:r>
              <w:t>0.00-1.00</w:t>
            </w:r>
          </w:p>
        </w:tc>
        <w:tc>
          <w:tcPr>
            <w:tcW w:w="2393" w:type="dxa"/>
            <w:tcBorders>
              <w:top w:val="single" w:sz="12" w:space="0" w:color="000000" w:themeColor="text1"/>
              <w:left w:val="single" w:sz="12" w:space="0" w:color="000000" w:themeColor="text1"/>
            </w:tcBorders>
          </w:tcPr>
          <w:p w:rsidR="00255EB8" w:rsidRDefault="00255EB8" w:rsidP="00634664">
            <w:pPr>
              <w:jc w:val="center"/>
            </w:pPr>
            <w:r>
              <w:t>12.00-12.45</w:t>
            </w:r>
          </w:p>
        </w:tc>
        <w:tc>
          <w:tcPr>
            <w:tcW w:w="2393" w:type="dxa"/>
            <w:tcBorders>
              <w:top w:val="single" w:sz="12" w:space="0" w:color="000000" w:themeColor="text1"/>
              <w:right w:val="single" w:sz="12" w:space="0" w:color="000000" w:themeColor="text1"/>
            </w:tcBorders>
          </w:tcPr>
          <w:p w:rsidR="00255EB8" w:rsidRDefault="00255EB8" w:rsidP="00634664">
            <w:pPr>
              <w:jc w:val="center"/>
            </w:pPr>
            <w:r>
              <w:t>16.00-17.00</w:t>
            </w:r>
          </w:p>
        </w:tc>
      </w:tr>
      <w:tr w:rsidR="00255EB8" w:rsidTr="00255EB8">
        <w:tc>
          <w:tcPr>
            <w:tcW w:w="2392" w:type="dxa"/>
            <w:tcBorders>
              <w:left w:val="single" w:sz="12" w:space="0" w:color="000000" w:themeColor="text1"/>
            </w:tcBorders>
          </w:tcPr>
          <w:p w:rsidR="00255EB8" w:rsidRDefault="00255EB8" w:rsidP="00634664">
            <w:pPr>
              <w:jc w:val="center"/>
            </w:pPr>
            <w:r>
              <w:t>0.45-1.30</w:t>
            </w:r>
          </w:p>
        </w:tc>
        <w:tc>
          <w:tcPr>
            <w:tcW w:w="2393" w:type="dxa"/>
            <w:tcBorders>
              <w:right w:val="single" w:sz="12" w:space="0" w:color="000000" w:themeColor="text1"/>
            </w:tcBorders>
          </w:tcPr>
          <w:p w:rsidR="00255EB8" w:rsidRDefault="00375397" w:rsidP="00634664">
            <w:pPr>
              <w:jc w:val="center"/>
            </w:pPr>
            <w:r>
              <w:t>1.00-2.00</w:t>
            </w:r>
          </w:p>
        </w:tc>
        <w:tc>
          <w:tcPr>
            <w:tcW w:w="2393" w:type="dxa"/>
            <w:tcBorders>
              <w:left w:val="single" w:sz="12" w:space="0" w:color="000000" w:themeColor="text1"/>
            </w:tcBorders>
          </w:tcPr>
          <w:p w:rsidR="00255EB8" w:rsidRDefault="00375397" w:rsidP="00634664">
            <w:pPr>
              <w:jc w:val="center"/>
            </w:pPr>
            <w:r>
              <w:t>12.45-13.30</w:t>
            </w:r>
          </w:p>
        </w:tc>
        <w:tc>
          <w:tcPr>
            <w:tcW w:w="2393" w:type="dxa"/>
            <w:tcBorders>
              <w:right w:val="single" w:sz="12" w:space="0" w:color="000000" w:themeColor="text1"/>
            </w:tcBorders>
          </w:tcPr>
          <w:p w:rsidR="00255EB8" w:rsidRDefault="00375397" w:rsidP="00634664">
            <w:pPr>
              <w:jc w:val="center"/>
            </w:pPr>
            <w:r>
              <w:t>17.00-18.00</w:t>
            </w:r>
          </w:p>
        </w:tc>
      </w:tr>
      <w:tr w:rsidR="00255EB8" w:rsidTr="00255EB8">
        <w:tc>
          <w:tcPr>
            <w:tcW w:w="2392" w:type="dxa"/>
            <w:tcBorders>
              <w:left w:val="single" w:sz="12" w:space="0" w:color="000000" w:themeColor="text1"/>
            </w:tcBorders>
          </w:tcPr>
          <w:p w:rsidR="00255EB8" w:rsidRDefault="00375397" w:rsidP="00634664">
            <w:pPr>
              <w:jc w:val="center"/>
            </w:pPr>
            <w:r>
              <w:t>1.30-2.15</w:t>
            </w:r>
          </w:p>
        </w:tc>
        <w:tc>
          <w:tcPr>
            <w:tcW w:w="2393" w:type="dxa"/>
            <w:tcBorders>
              <w:right w:val="single" w:sz="12" w:space="0" w:color="000000" w:themeColor="text1"/>
            </w:tcBorders>
          </w:tcPr>
          <w:p w:rsidR="00255EB8" w:rsidRDefault="00375397" w:rsidP="00634664">
            <w:pPr>
              <w:jc w:val="center"/>
            </w:pPr>
            <w:r>
              <w:t>2.00-3.00</w:t>
            </w:r>
          </w:p>
        </w:tc>
        <w:tc>
          <w:tcPr>
            <w:tcW w:w="2393" w:type="dxa"/>
            <w:tcBorders>
              <w:left w:val="single" w:sz="12" w:space="0" w:color="000000" w:themeColor="text1"/>
            </w:tcBorders>
          </w:tcPr>
          <w:p w:rsidR="00255EB8" w:rsidRDefault="00375397" w:rsidP="00634664">
            <w:pPr>
              <w:jc w:val="center"/>
            </w:pPr>
            <w:r>
              <w:t>13.30-14.15</w:t>
            </w:r>
          </w:p>
        </w:tc>
        <w:tc>
          <w:tcPr>
            <w:tcW w:w="2393" w:type="dxa"/>
            <w:tcBorders>
              <w:right w:val="single" w:sz="12" w:space="0" w:color="000000" w:themeColor="text1"/>
            </w:tcBorders>
          </w:tcPr>
          <w:p w:rsidR="00255EB8" w:rsidRDefault="00375397" w:rsidP="00634664">
            <w:pPr>
              <w:jc w:val="center"/>
            </w:pPr>
            <w:r>
              <w:t>18.00-19.00</w:t>
            </w:r>
          </w:p>
        </w:tc>
      </w:tr>
      <w:tr w:rsidR="00255EB8" w:rsidTr="00255EB8">
        <w:tc>
          <w:tcPr>
            <w:tcW w:w="2392" w:type="dxa"/>
            <w:tcBorders>
              <w:left w:val="single" w:sz="12" w:space="0" w:color="000000" w:themeColor="text1"/>
            </w:tcBorders>
          </w:tcPr>
          <w:p w:rsidR="00255EB8" w:rsidRDefault="00375397" w:rsidP="00634664">
            <w:pPr>
              <w:jc w:val="center"/>
            </w:pPr>
            <w:r>
              <w:t>2.15-3.00</w:t>
            </w:r>
          </w:p>
        </w:tc>
        <w:tc>
          <w:tcPr>
            <w:tcW w:w="2393" w:type="dxa"/>
            <w:tcBorders>
              <w:right w:val="single" w:sz="12" w:space="0" w:color="000000" w:themeColor="text1"/>
            </w:tcBorders>
          </w:tcPr>
          <w:p w:rsidR="00255EB8" w:rsidRDefault="00375397" w:rsidP="00634664">
            <w:pPr>
              <w:jc w:val="center"/>
            </w:pPr>
            <w:r>
              <w:t>3.00-4.00</w:t>
            </w:r>
          </w:p>
        </w:tc>
        <w:tc>
          <w:tcPr>
            <w:tcW w:w="2393" w:type="dxa"/>
            <w:tcBorders>
              <w:left w:val="single" w:sz="12" w:space="0" w:color="000000" w:themeColor="text1"/>
            </w:tcBorders>
          </w:tcPr>
          <w:p w:rsidR="00255EB8" w:rsidRDefault="00375397" w:rsidP="00634664">
            <w:pPr>
              <w:jc w:val="center"/>
            </w:pPr>
            <w:r>
              <w:t>14.15-15.00</w:t>
            </w:r>
          </w:p>
        </w:tc>
        <w:tc>
          <w:tcPr>
            <w:tcW w:w="2393" w:type="dxa"/>
            <w:tcBorders>
              <w:right w:val="single" w:sz="12" w:space="0" w:color="000000" w:themeColor="text1"/>
            </w:tcBorders>
          </w:tcPr>
          <w:p w:rsidR="00255EB8" w:rsidRDefault="00375397" w:rsidP="00634664">
            <w:pPr>
              <w:jc w:val="center"/>
            </w:pPr>
            <w:r>
              <w:t>19.00-20.00</w:t>
            </w:r>
          </w:p>
        </w:tc>
      </w:tr>
      <w:tr w:rsidR="00255EB8" w:rsidTr="00255EB8">
        <w:tc>
          <w:tcPr>
            <w:tcW w:w="2392" w:type="dxa"/>
            <w:tcBorders>
              <w:left w:val="single" w:sz="12" w:space="0" w:color="000000" w:themeColor="text1"/>
            </w:tcBorders>
          </w:tcPr>
          <w:p w:rsidR="00255EB8" w:rsidRDefault="00375397" w:rsidP="00634664">
            <w:pPr>
              <w:jc w:val="center"/>
            </w:pPr>
            <w:r>
              <w:t>3.00-3.45</w:t>
            </w:r>
          </w:p>
        </w:tc>
        <w:tc>
          <w:tcPr>
            <w:tcW w:w="2393" w:type="dxa"/>
            <w:tcBorders>
              <w:right w:val="single" w:sz="12" w:space="0" w:color="000000" w:themeColor="text1"/>
            </w:tcBorders>
          </w:tcPr>
          <w:p w:rsidR="00255EB8" w:rsidRDefault="00375397" w:rsidP="00634664">
            <w:pPr>
              <w:jc w:val="center"/>
            </w:pPr>
            <w:r>
              <w:t>4.00-5.00</w:t>
            </w:r>
          </w:p>
        </w:tc>
        <w:tc>
          <w:tcPr>
            <w:tcW w:w="2393" w:type="dxa"/>
            <w:tcBorders>
              <w:left w:val="single" w:sz="12" w:space="0" w:color="000000" w:themeColor="text1"/>
            </w:tcBorders>
          </w:tcPr>
          <w:p w:rsidR="00255EB8" w:rsidRDefault="00375397" w:rsidP="00634664">
            <w:pPr>
              <w:jc w:val="center"/>
            </w:pPr>
            <w:r>
              <w:t>15.00-15.45</w:t>
            </w:r>
          </w:p>
        </w:tc>
        <w:tc>
          <w:tcPr>
            <w:tcW w:w="2393" w:type="dxa"/>
            <w:tcBorders>
              <w:right w:val="single" w:sz="12" w:space="0" w:color="000000" w:themeColor="text1"/>
            </w:tcBorders>
          </w:tcPr>
          <w:p w:rsidR="00255EB8" w:rsidRDefault="00375397" w:rsidP="00634664">
            <w:pPr>
              <w:jc w:val="center"/>
            </w:pPr>
            <w:r>
              <w:t>20.00-21.00</w:t>
            </w:r>
          </w:p>
        </w:tc>
      </w:tr>
      <w:tr w:rsidR="00255EB8" w:rsidTr="00255EB8">
        <w:tc>
          <w:tcPr>
            <w:tcW w:w="2392" w:type="dxa"/>
            <w:tcBorders>
              <w:left w:val="single" w:sz="12" w:space="0" w:color="000000" w:themeColor="text1"/>
            </w:tcBorders>
          </w:tcPr>
          <w:p w:rsidR="00255EB8" w:rsidRDefault="00375397" w:rsidP="00634664">
            <w:pPr>
              <w:jc w:val="center"/>
            </w:pPr>
            <w:r>
              <w:t>3.45-4.30</w:t>
            </w:r>
          </w:p>
        </w:tc>
        <w:tc>
          <w:tcPr>
            <w:tcW w:w="2393" w:type="dxa"/>
            <w:tcBorders>
              <w:right w:val="single" w:sz="12" w:space="0" w:color="000000" w:themeColor="text1"/>
            </w:tcBorders>
          </w:tcPr>
          <w:p w:rsidR="00255EB8" w:rsidRDefault="00375397" w:rsidP="00634664">
            <w:pPr>
              <w:jc w:val="center"/>
            </w:pPr>
            <w:r>
              <w:t>5.00-6.00</w:t>
            </w:r>
          </w:p>
        </w:tc>
        <w:tc>
          <w:tcPr>
            <w:tcW w:w="2393" w:type="dxa"/>
            <w:tcBorders>
              <w:left w:val="single" w:sz="12" w:space="0" w:color="000000" w:themeColor="text1"/>
            </w:tcBorders>
          </w:tcPr>
          <w:p w:rsidR="00255EB8" w:rsidRDefault="00375397" w:rsidP="00634664">
            <w:pPr>
              <w:jc w:val="center"/>
            </w:pPr>
            <w:r>
              <w:t>15.45-16.30</w:t>
            </w:r>
          </w:p>
        </w:tc>
        <w:tc>
          <w:tcPr>
            <w:tcW w:w="2393" w:type="dxa"/>
            <w:tcBorders>
              <w:right w:val="single" w:sz="12" w:space="0" w:color="000000" w:themeColor="text1"/>
            </w:tcBorders>
          </w:tcPr>
          <w:p w:rsidR="00255EB8" w:rsidRDefault="00375397" w:rsidP="00634664">
            <w:pPr>
              <w:jc w:val="center"/>
            </w:pPr>
            <w:r>
              <w:t>21.00-22.00</w:t>
            </w:r>
          </w:p>
        </w:tc>
      </w:tr>
      <w:tr w:rsidR="00255EB8" w:rsidTr="00255EB8">
        <w:tc>
          <w:tcPr>
            <w:tcW w:w="2392" w:type="dxa"/>
            <w:tcBorders>
              <w:left w:val="single" w:sz="12" w:space="0" w:color="000000" w:themeColor="text1"/>
            </w:tcBorders>
          </w:tcPr>
          <w:p w:rsidR="00255EB8" w:rsidRDefault="00375397" w:rsidP="00634664">
            <w:pPr>
              <w:jc w:val="center"/>
            </w:pPr>
            <w:r>
              <w:t>4.30-5.15</w:t>
            </w:r>
          </w:p>
        </w:tc>
        <w:tc>
          <w:tcPr>
            <w:tcW w:w="2393" w:type="dxa"/>
            <w:tcBorders>
              <w:right w:val="single" w:sz="12" w:space="0" w:color="000000" w:themeColor="text1"/>
            </w:tcBorders>
          </w:tcPr>
          <w:p w:rsidR="00255EB8" w:rsidRDefault="00375397" w:rsidP="00634664">
            <w:pPr>
              <w:jc w:val="center"/>
            </w:pPr>
            <w:r>
              <w:t>6.00-7.00</w:t>
            </w:r>
          </w:p>
        </w:tc>
        <w:tc>
          <w:tcPr>
            <w:tcW w:w="2393" w:type="dxa"/>
            <w:tcBorders>
              <w:left w:val="single" w:sz="12" w:space="0" w:color="000000" w:themeColor="text1"/>
            </w:tcBorders>
          </w:tcPr>
          <w:p w:rsidR="00255EB8" w:rsidRDefault="00375397" w:rsidP="00634664">
            <w:pPr>
              <w:jc w:val="center"/>
            </w:pPr>
            <w:r>
              <w:t>16.30-17.15</w:t>
            </w:r>
          </w:p>
        </w:tc>
        <w:tc>
          <w:tcPr>
            <w:tcW w:w="2393" w:type="dxa"/>
            <w:tcBorders>
              <w:right w:val="single" w:sz="12" w:space="0" w:color="000000" w:themeColor="text1"/>
            </w:tcBorders>
          </w:tcPr>
          <w:p w:rsidR="00255EB8" w:rsidRDefault="00375397" w:rsidP="00634664">
            <w:pPr>
              <w:jc w:val="center"/>
            </w:pPr>
            <w:r>
              <w:t>22.00-23.00</w:t>
            </w:r>
          </w:p>
        </w:tc>
      </w:tr>
      <w:tr w:rsidR="00255EB8" w:rsidTr="00255EB8">
        <w:tc>
          <w:tcPr>
            <w:tcW w:w="2392" w:type="dxa"/>
            <w:tcBorders>
              <w:left w:val="single" w:sz="12" w:space="0" w:color="000000" w:themeColor="text1"/>
            </w:tcBorders>
          </w:tcPr>
          <w:p w:rsidR="00255EB8" w:rsidRDefault="00375397" w:rsidP="00634664">
            <w:pPr>
              <w:jc w:val="center"/>
            </w:pPr>
            <w:r>
              <w:t>5.15-6.00</w:t>
            </w:r>
          </w:p>
        </w:tc>
        <w:tc>
          <w:tcPr>
            <w:tcW w:w="2393" w:type="dxa"/>
            <w:tcBorders>
              <w:right w:val="single" w:sz="12" w:space="0" w:color="000000" w:themeColor="text1"/>
            </w:tcBorders>
          </w:tcPr>
          <w:p w:rsidR="00255EB8" w:rsidRDefault="00375397" w:rsidP="00634664">
            <w:pPr>
              <w:jc w:val="center"/>
            </w:pPr>
            <w:r>
              <w:t>7.00-8.00</w:t>
            </w:r>
          </w:p>
        </w:tc>
        <w:tc>
          <w:tcPr>
            <w:tcW w:w="2393" w:type="dxa"/>
            <w:tcBorders>
              <w:left w:val="single" w:sz="12" w:space="0" w:color="000000" w:themeColor="text1"/>
            </w:tcBorders>
          </w:tcPr>
          <w:p w:rsidR="00255EB8" w:rsidRDefault="00375397" w:rsidP="00634664">
            <w:pPr>
              <w:jc w:val="center"/>
            </w:pPr>
            <w:r>
              <w:t>17.15-18.00</w:t>
            </w:r>
          </w:p>
        </w:tc>
        <w:tc>
          <w:tcPr>
            <w:tcW w:w="2393" w:type="dxa"/>
            <w:tcBorders>
              <w:right w:val="single" w:sz="12" w:space="0" w:color="000000" w:themeColor="text1"/>
            </w:tcBorders>
          </w:tcPr>
          <w:p w:rsidR="00255EB8" w:rsidRDefault="00375397" w:rsidP="00634664">
            <w:pPr>
              <w:jc w:val="center"/>
            </w:pPr>
            <w:r>
              <w:t>23.00-24.00</w:t>
            </w:r>
          </w:p>
        </w:tc>
      </w:tr>
      <w:tr w:rsidR="00255EB8" w:rsidTr="00255EB8">
        <w:tc>
          <w:tcPr>
            <w:tcW w:w="2392" w:type="dxa"/>
            <w:tcBorders>
              <w:left w:val="single" w:sz="12" w:space="0" w:color="000000" w:themeColor="text1"/>
            </w:tcBorders>
          </w:tcPr>
          <w:p w:rsidR="00255EB8" w:rsidRDefault="00375397" w:rsidP="00634664">
            <w:pPr>
              <w:jc w:val="center"/>
            </w:pPr>
            <w:r>
              <w:t>6.00-6.45</w:t>
            </w:r>
          </w:p>
        </w:tc>
        <w:tc>
          <w:tcPr>
            <w:tcW w:w="2393" w:type="dxa"/>
            <w:tcBorders>
              <w:right w:val="single" w:sz="12" w:space="0" w:color="000000" w:themeColor="text1"/>
            </w:tcBorders>
          </w:tcPr>
          <w:p w:rsidR="00255EB8" w:rsidRDefault="00375397" w:rsidP="00634664">
            <w:pPr>
              <w:jc w:val="center"/>
            </w:pPr>
            <w:r>
              <w:t>8.00-9.00</w:t>
            </w:r>
          </w:p>
        </w:tc>
        <w:tc>
          <w:tcPr>
            <w:tcW w:w="2393" w:type="dxa"/>
            <w:tcBorders>
              <w:left w:val="single" w:sz="12" w:space="0" w:color="000000" w:themeColor="text1"/>
            </w:tcBorders>
          </w:tcPr>
          <w:p w:rsidR="00255EB8" w:rsidRDefault="00375397" w:rsidP="00634664">
            <w:pPr>
              <w:jc w:val="center"/>
            </w:pPr>
            <w:r>
              <w:t>18.00-18.45</w:t>
            </w:r>
          </w:p>
        </w:tc>
        <w:tc>
          <w:tcPr>
            <w:tcW w:w="2393" w:type="dxa"/>
            <w:tcBorders>
              <w:right w:val="single" w:sz="12" w:space="0" w:color="000000" w:themeColor="text1"/>
            </w:tcBorders>
          </w:tcPr>
          <w:p w:rsidR="00255EB8" w:rsidRDefault="00375397" w:rsidP="00634664">
            <w:pPr>
              <w:jc w:val="center"/>
            </w:pPr>
            <w:r>
              <w:t>24.00-25.00</w:t>
            </w:r>
          </w:p>
        </w:tc>
      </w:tr>
      <w:tr w:rsidR="00255EB8" w:rsidTr="00255EB8">
        <w:tc>
          <w:tcPr>
            <w:tcW w:w="2392" w:type="dxa"/>
            <w:tcBorders>
              <w:left w:val="single" w:sz="12" w:space="0" w:color="000000" w:themeColor="text1"/>
            </w:tcBorders>
          </w:tcPr>
          <w:p w:rsidR="00255EB8" w:rsidRDefault="00375397" w:rsidP="00634664">
            <w:pPr>
              <w:jc w:val="center"/>
            </w:pPr>
            <w:r>
              <w:t>6.45-7.30</w:t>
            </w:r>
          </w:p>
        </w:tc>
        <w:tc>
          <w:tcPr>
            <w:tcW w:w="2393" w:type="dxa"/>
            <w:tcBorders>
              <w:right w:val="single" w:sz="12" w:space="0" w:color="000000" w:themeColor="text1"/>
            </w:tcBorders>
          </w:tcPr>
          <w:p w:rsidR="00255EB8" w:rsidRDefault="00375397" w:rsidP="00634664">
            <w:pPr>
              <w:jc w:val="center"/>
            </w:pPr>
            <w:r>
              <w:t>9.00-10.00</w:t>
            </w:r>
          </w:p>
        </w:tc>
        <w:tc>
          <w:tcPr>
            <w:tcW w:w="2393" w:type="dxa"/>
            <w:tcBorders>
              <w:left w:val="single" w:sz="12" w:space="0" w:color="000000" w:themeColor="text1"/>
            </w:tcBorders>
          </w:tcPr>
          <w:p w:rsidR="00255EB8" w:rsidRDefault="00375397" w:rsidP="00634664">
            <w:pPr>
              <w:jc w:val="center"/>
            </w:pPr>
            <w:r>
              <w:t>18.45-19.30</w:t>
            </w:r>
          </w:p>
        </w:tc>
        <w:tc>
          <w:tcPr>
            <w:tcW w:w="2393" w:type="dxa"/>
            <w:tcBorders>
              <w:right w:val="single" w:sz="12" w:space="0" w:color="000000" w:themeColor="text1"/>
            </w:tcBorders>
          </w:tcPr>
          <w:p w:rsidR="00255EB8" w:rsidRDefault="00375397" w:rsidP="00634664">
            <w:pPr>
              <w:jc w:val="center"/>
            </w:pPr>
            <w:r>
              <w:t>25.00-26.00</w:t>
            </w:r>
          </w:p>
        </w:tc>
      </w:tr>
      <w:tr w:rsidR="00255EB8" w:rsidTr="00255EB8">
        <w:tc>
          <w:tcPr>
            <w:tcW w:w="2392" w:type="dxa"/>
            <w:tcBorders>
              <w:left w:val="single" w:sz="12" w:space="0" w:color="000000" w:themeColor="text1"/>
            </w:tcBorders>
          </w:tcPr>
          <w:p w:rsidR="00255EB8" w:rsidRDefault="00375397" w:rsidP="00634664">
            <w:pPr>
              <w:jc w:val="center"/>
            </w:pPr>
            <w:r>
              <w:t>7.30-8.15</w:t>
            </w:r>
          </w:p>
        </w:tc>
        <w:tc>
          <w:tcPr>
            <w:tcW w:w="2393" w:type="dxa"/>
            <w:tcBorders>
              <w:right w:val="single" w:sz="12" w:space="0" w:color="000000" w:themeColor="text1"/>
            </w:tcBorders>
          </w:tcPr>
          <w:p w:rsidR="00255EB8" w:rsidRDefault="00375397" w:rsidP="00634664">
            <w:pPr>
              <w:jc w:val="center"/>
            </w:pPr>
            <w:r>
              <w:t>10.00-11.00</w:t>
            </w:r>
          </w:p>
        </w:tc>
        <w:tc>
          <w:tcPr>
            <w:tcW w:w="2393" w:type="dxa"/>
            <w:tcBorders>
              <w:left w:val="single" w:sz="12" w:space="0" w:color="000000" w:themeColor="text1"/>
            </w:tcBorders>
          </w:tcPr>
          <w:p w:rsidR="00255EB8" w:rsidRDefault="00375397" w:rsidP="00634664">
            <w:pPr>
              <w:jc w:val="center"/>
            </w:pPr>
            <w:r>
              <w:t>19.30-20.15</w:t>
            </w:r>
          </w:p>
        </w:tc>
        <w:tc>
          <w:tcPr>
            <w:tcW w:w="2393" w:type="dxa"/>
            <w:tcBorders>
              <w:right w:val="single" w:sz="12" w:space="0" w:color="000000" w:themeColor="text1"/>
            </w:tcBorders>
          </w:tcPr>
          <w:p w:rsidR="00255EB8" w:rsidRDefault="00375397" w:rsidP="00634664">
            <w:pPr>
              <w:jc w:val="center"/>
            </w:pPr>
            <w:r>
              <w:t>26.00-27.00</w:t>
            </w:r>
          </w:p>
        </w:tc>
      </w:tr>
      <w:tr w:rsidR="00255EB8" w:rsidTr="00255EB8">
        <w:tc>
          <w:tcPr>
            <w:tcW w:w="2392" w:type="dxa"/>
            <w:tcBorders>
              <w:left w:val="single" w:sz="12" w:space="0" w:color="000000" w:themeColor="text1"/>
            </w:tcBorders>
          </w:tcPr>
          <w:p w:rsidR="00255EB8" w:rsidRDefault="00375397" w:rsidP="00634664">
            <w:pPr>
              <w:jc w:val="center"/>
            </w:pPr>
            <w:r>
              <w:t>8.15-9.00</w:t>
            </w:r>
          </w:p>
        </w:tc>
        <w:tc>
          <w:tcPr>
            <w:tcW w:w="2393" w:type="dxa"/>
            <w:tcBorders>
              <w:right w:val="single" w:sz="12" w:space="0" w:color="000000" w:themeColor="text1"/>
            </w:tcBorders>
          </w:tcPr>
          <w:p w:rsidR="00255EB8" w:rsidRDefault="00375397" w:rsidP="00634664">
            <w:pPr>
              <w:jc w:val="center"/>
            </w:pPr>
            <w:r>
              <w:t>11.00-12.00</w:t>
            </w:r>
          </w:p>
        </w:tc>
        <w:tc>
          <w:tcPr>
            <w:tcW w:w="2393" w:type="dxa"/>
            <w:tcBorders>
              <w:left w:val="single" w:sz="12" w:space="0" w:color="000000" w:themeColor="text1"/>
            </w:tcBorders>
          </w:tcPr>
          <w:p w:rsidR="00255EB8" w:rsidRDefault="00375397" w:rsidP="00634664">
            <w:pPr>
              <w:jc w:val="center"/>
            </w:pPr>
            <w:r>
              <w:t>20.15-21.00</w:t>
            </w:r>
          </w:p>
        </w:tc>
        <w:tc>
          <w:tcPr>
            <w:tcW w:w="2393" w:type="dxa"/>
            <w:tcBorders>
              <w:right w:val="single" w:sz="12" w:space="0" w:color="000000" w:themeColor="text1"/>
            </w:tcBorders>
          </w:tcPr>
          <w:p w:rsidR="00255EB8" w:rsidRDefault="00375397" w:rsidP="00634664">
            <w:pPr>
              <w:jc w:val="center"/>
            </w:pPr>
            <w:r>
              <w:t>2</w:t>
            </w:r>
            <w:r w:rsidR="00634664">
              <w:t>7.00-28</w:t>
            </w:r>
            <w:r>
              <w:t>.00</w:t>
            </w:r>
          </w:p>
        </w:tc>
      </w:tr>
      <w:tr w:rsidR="00255EB8" w:rsidTr="00255EB8">
        <w:tc>
          <w:tcPr>
            <w:tcW w:w="2392" w:type="dxa"/>
            <w:tcBorders>
              <w:left w:val="single" w:sz="12" w:space="0" w:color="000000" w:themeColor="text1"/>
            </w:tcBorders>
          </w:tcPr>
          <w:p w:rsidR="00255EB8" w:rsidRDefault="00375397" w:rsidP="00634664">
            <w:pPr>
              <w:jc w:val="center"/>
            </w:pPr>
            <w:r>
              <w:t>9.00-9.45</w:t>
            </w:r>
          </w:p>
        </w:tc>
        <w:tc>
          <w:tcPr>
            <w:tcW w:w="2393" w:type="dxa"/>
            <w:tcBorders>
              <w:right w:val="single" w:sz="12" w:space="0" w:color="000000" w:themeColor="text1"/>
            </w:tcBorders>
          </w:tcPr>
          <w:p w:rsidR="00255EB8" w:rsidRDefault="00375397" w:rsidP="00634664">
            <w:pPr>
              <w:jc w:val="center"/>
            </w:pPr>
            <w:r>
              <w:t>12.00-13.00</w:t>
            </w:r>
          </w:p>
        </w:tc>
        <w:tc>
          <w:tcPr>
            <w:tcW w:w="2393" w:type="dxa"/>
            <w:tcBorders>
              <w:left w:val="single" w:sz="12" w:space="0" w:color="000000" w:themeColor="text1"/>
            </w:tcBorders>
          </w:tcPr>
          <w:p w:rsidR="00255EB8" w:rsidRDefault="00375397" w:rsidP="00634664">
            <w:pPr>
              <w:jc w:val="center"/>
            </w:pPr>
            <w:r>
              <w:t>21.00-21.45</w:t>
            </w:r>
          </w:p>
        </w:tc>
        <w:tc>
          <w:tcPr>
            <w:tcW w:w="2393" w:type="dxa"/>
            <w:tcBorders>
              <w:right w:val="single" w:sz="12" w:space="0" w:color="000000" w:themeColor="text1"/>
            </w:tcBorders>
          </w:tcPr>
          <w:p w:rsidR="00255EB8" w:rsidRDefault="00634664" w:rsidP="00634664">
            <w:pPr>
              <w:jc w:val="center"/>
            </w:pPr>
            <w:r>
              <w:t>28.00-29.00</w:t>
            </w:r>
          </w:p>
        </w:tc>
      </w:tr>
      <w:tr w:rsidR="00255EB8" w:rsidTr="00255EB8">
        <w:tc>
          <w:tcPr>
            <w:tcW w:w="2392" w:type="dxa"/>
            <w:tcBorders>
              <w:left w:val="single" w:sz="12" w:space="0" w:color="000000" w:themeColor="text1"/>
            </w:tcBorders>
          </w:tcPr>
          <w:p w:rsidR="00255EB8" w:rsidRDefault="00375397" w:rsidP="00634664">
            <w:pPr>
              <w:jc w:val="center"/>
            </w:pPr>
            <w:r>
              <w:t>9.45-10.30</w:t>
            </w:r>
          </w:p>
        </w:tc>
        <w:tc>
          <w:tcPr>
            <w:tcW w:w="2393" w:type="dxa"/>
            <w:tcBorders>
              <w:right w:val="single" w:sz="12" w:space="0" w:color="000000" w:themeColor="text1"/>
            </w:tcBorders>
          </w:tcPr>
          <w:p w:rsidR="00255EB8" w:rsidRDefault="00375397" w:rsidP="00634664">
            <w:pPr>
              <w:jc w:val="center"/>
            </w:pPr>
            <w:r>
              <w:t>13.00-14.00</w:t>
            </w:r>
          </w:p>
        </w:tc>
        <w:tc>
          <w:tcPr>
            <w:tcW w:w="2393" w:type="dxa"/>
            <w:tcBorders>
              <w:left w:val="single" w:sz="12" w:space="0" w:color="000000" w:themeColor="text1"/>
            </w:tcBorders>
          </w:tcPr>
          <w:p w:rsidR="00255EB8" w:rsidRDefault="00375397" w:rsidP="00634664">
            <w:pPr>
              <w:jc w:val="center"/>
            </w:pPr>
            <w:r>
              <w:t>21.45-22.30</w:t>
            </w:r>
          </w:p>
        </w:tc>
        <w:tc>
          <w:tcPr>
            <w:tcW w:w="2393" w:type="dxa"/>
            <w:tcBorders>
              <w:right w:val="single" w:sz="12" w:space="0" w:color="000000" w:themeColor="text1"/>
            </w:tcBorders>
          </w:tcPr>
          <w:p w:rsidR="00255EB8" w:rsidRDefault="00634664" w:rsidP="00634664">
            <w:pPr>
              <w:jc w:val="center"/>
            </w:pPr>
            <w:r>
              <w:t>29.00-30.00</w:t>
            </w:r>
          </w:p>
        </w:tc>
      </w:tr>
      <w:tr w:rsidR="00255EB8" w:rsidTr="00375397">
        <w:tc>
          <w:tcPr>
            <w:tcW w:w="2392" w:type="dxa"/>
            <w:tcBorders>
              <w:left w:val="single" w:sz="12" w:space="0" w:color="000000" w:themeColor="text1"/>
            </w:tcBorders>
          </w:tcPr>
          <w:p w:rsidR="00255EB8" w:rsidRDefault="00375397" w:rsidP="00634664">
            <w:pPr>
              <w:jc w:val="center"/>
            </w:pPr>
            <w:r>
              <w:t>10.30-11.15</w:t>
            </w:r>
          </w:p>
        </w:tc>
        <w:tc>
          <w:tcPr>
            <w:tcW w:w="2393" w:type="dxa"/>
            <w:tcBorders>
              <w:right w:val="single" w:sz="12" w:space="0" w:color="000000" w:themeColor="text1"/>
            </w:tcBorders>
          </w:tcPr>
          <w:p w:rsidR="00255EB8" w:rsidRDefault="00375397" w:rsidP="00634664">
            <w:pPr>
              <w:jc w:val="center"/>
            </w:pPr>
            <w:r>
              <w:t>14.00-15.00</w:t>
            </w:r>
          </w:p>
        </w:tc>
        <w:tc>
          <w:tcPr>
            <w:tcW w:w="2393" w:type="dxa"/>
            <w:tcBorders>
              <w:left w:val="single" w:sz="12" w:space="0" w:color="000000" w:themeColor="text1"/>
            </w:tcBorders>
          </w:tcPr>
          <w:p w:rsidR="00255EB8" w:rsidRDefault="00375397" w:rsidP="00634664">
            <w:pPr>
              <w:jc w:val="center"/>
            </w:pPr>
            <w:r>
              <w:t>22.30-23.15</w:t>
            </w:r>
          </w:p>
        </w:tc>
        <w:tc>
          <w:tcPr>
            <w:tcW w:w="2393" w:type="dxa"/>
            <w:tcBorders>
              <w:right w:val="single" w:sz="12" w:space="0" w:color="000000" w:themeColor="text1"/>
            </w:tcBorders>
          </w:tcPr>
          <w:p w:rsidR="00255EB8" w:rsidRDefault="00634664" w:rsidP="00634664">
            <w:pPr>
              <w:jc w:val="center"/>
            </w:pPr>
            <w:r>
              <w:t>30.00-31.00</w:t>
            </w:r>
          </w:p>
        </w:tc>
      </w:tr>
      <w:tr w:rsidR="00375397" w:rsidTr="00255EB8">
        <w:tc>
          <w:tcPr>
            <w:tcW w:w="2392" w:type="dxa"/>
            <w:tcBorders>
              <w:left w:val="single" w:sz="12" w:space="0" w:color="000000" w:themeColor="text1"/>
              <w:bottom w:val="single" w:sz="12" w:space="0" w:color="000000" w:themeColor="text1"/>
            </w:tcBorders>
          </w:tcPr>
          <w:p w:rsidR="00375397" w:rsidRDefault="00375397" w:rsidP="00634664">
            <w:pPr>
              <w:jc w:val="center"/>
            </w:pPr>
            <w:r>
              <w:t>11.15-12.00</w:t>
            </w:r>
          </w:p>
        </w:tc>
        <w:tc>
          <w:tcPr>
            <w:tcW w:w="2393" w:type="dxa"/>
            <w:tcBorders>
              <w:bottom w:val="single" w:sz="12" w:space="0" w:color="000000" w:themeColor="text1"/>
              <w:right w:val="single" w:sz="12" w:space="0" w:color="000000" w:themeColor="text1"/>
            </w:tcBorders>
          </w:tcPr>
          <w:p w:rsidR="00375397" w:rsidRDefault="00375397" w:rsidP="00634664">
            <w:pPr>
              <w:jc w:val="center"/>
            </w:pPr>
            <w:r>
              <w:t>15.00-16.00</w:t>
            </w:r>
          </w:p>
        </w:tc>
        <w:tc>
          <w:tcPr>
            <w:tcW w:w="2393" w:type="dxa"/>
            <w:tcBorders>
              <w:left w:val="single" w:sz="12" w:space="0" w:color="000000" w:themeColor="text1"/>
              <w:bottom w:val="single" w:sz="12" w:space="0" w:color="000000" w:themeColor="text1"/>
            </w:tcBorders>
          </w:tcPr>
          <w:p w:rsidR="00375397" w:rsidRDefault="00375397" w:rsidP="00634664">
            <w:pPr>
              <w:jc w:val="center"/>
            </w:pPr>
            <w:r>
              <w:t>23.15-24.00</w:t>
            </w:r>
          </w:p>
        </w:tc>
        <w:tc>
          <w:tcPr>
            <w:tcW w:w="2393" w:type="dxa"/>
            <w:tcBorders>
              <w:bottom w:val="single" w:sz="12" w:space="0" w:color="000000" w:themeColor="text1"/>
              <w:right w:val="single" w:sz="12" w:space="0" w:color="000000" w:themeColor="text1"/>
            </w:tcBorders>
          </w:tcPr>
          <w:p w:rsidR="00375397" w:rsidRDefault="00375397" w:rsidP="00634664">
            <w:pPr>
              <w:jc w:val="center"/>
            </w:pPr>
            <w:r>
              <w:t>31.00-32.00</w:t>
            </w:r>
          </w:p>
        </w:tc>
      </w:tr>
    </w:tbl>
    <w:p w:rsidR="00255EB8" w:rsidRDefault="00255EB8" w:rsidP="00255EB8">
      <w:pPr>
        <w:spacing w:after="0"/>
      </w:pPr>
    </w:p>
    <w:p w:rsidR="008E5E55" w:rsidRDefault="00634664" w:rsidP="00C96E4D">
      <w:pPr>
        <w:spacing w:after="0"/>
        <w:ind w:firstLine="708"/>
        <w:jc w:val="both"/>
      </w:pPr>
      <w:r>
        <w:t>С помощью этой таблицы можно  транслировать показания времени из 24-часового  формата в 32-метачасовой.</w:t>
      </w:r>
    </w:p>
    <w:p w:rsidR="00634664" w:rsidRPr="007F00A9" w:rsidRDefault="00634664" w:rsidP="00B15936">
      <w:pPr>
        <w:spacing w:after="100" w:afterAutospacing="1"/>
        <w:ind w:firstLine="708"/>
        <w:jc w:val="both"/>
        <w:rPr>
          <w:b/>
        </w:rPr>
      </w:pPr>
      <w:r>
        <w:t xml:space="preserve"> 45-ти минутам</w:t>
      </w:r>
      <w:r w:rsidR="00B0160E">
        <w:t xml:space="preserve"> </w:t>
      </w:r>
      <w:r>
        <w:t xml:space="preserve"> соответствуют 64 метаминуты,  значит </w:t>
      </w:r>
      <w:r w:rsidRPr="007F00A9">
        <w:rPr>
          <w:b/>
        </w:rPr>
        <w:t>коэффициент перевода минут в метаминуты равен 64/45=1,422.</w:t>
      </w:r>
    </w:p>
    <w:p w:rsidR="00634664" w:rsidRDefault="00BF4688" w:rsidP="00C96E4D">
      <w:pPr>
        <w:spacing w:after="0"/>
        <w:ind w:firstLine="708"/>
      </w:pPr>
      <w:r>
        <w:rPr>
          <w:b/>
          <w:i/>
        </w:rPr>
        <w:t xml:space="preserve"> </w:t>
      </w:r>
      <w:r w:rsidR="00634664" w:rsidRPr="006E6064">
        <w:rPr>
          <w:b/>
          <w:i/>
        </w:rPr>
        <w:t>Пример</w:t>
      </w:r>
      <w:r>
        <w:rPr>
          <w:b/>
          <w:i/>
        </w:rPr>
        <w:t xml:space="preserve"> </w:t>
      </w:r>
      <w:r w:rsidR="00634664" w:rsidRPr="006E6064">
        <w:rPr>
          <w:b/>
          <w:i/>
        </w:rPr>
        <w:t xml:space="preserve"> трансляции</w:t>
      </w:r>
      <w:r w:rsidR="00C96E4D">
        <w:rPr>
          <w:b/>
          <w:i/>
        </w:rPr>
        <w:t xml:space="preserve"> №1</w:t>
      </w:r>
      <w:r w:rsidR="003B2737">
        <w:t>:</w:t>
      </w:r>
      <w:r w:rsidR="006D5D54">
        <w:t xml:space="preserve"> </w:t>
      </w:r>
      <w:r w:rsidR="00634664">
        <w:t xml:space="preserve"> </w:t>
      </w:r>
      <w:r w:rsidR="003B2737">
        <w:t xml:space="preserve"> </w:t>
      </w:r>
      <w:r w:rsidR="006D5D54" w:rsidRPr="006E6064">
        <w:rPr>
          <w:b/>
          <w:i/>
        </w:rPr>
        <w:t>9 час 56 мин</w:t>
      </w:r>
      <w:r w:rsidR="006D5D54">
        <w:t>.</w:t>
      </w:r>
      <w:r w:rsidR="003B2737">
        <w:t xml:space="preserve"> </w:t>
      </w:r>
    </w:p>
    <w:p w:rsidR="003B2737" w:rsidRDefault="006D5D54" w:rsidP="00C96E4D">
      <w:pPr>
        <w:spacing w:after="0"/>
        <w:ind w:firstLine="708"/>
      </w:pPr>
      <w:r w:rsidRPr="006E6064">
        <w:rPr>
          <w:i/>
        </w:rPr>
        <w:t>1 шаг. Определяемся с метачасом,</w:t>
      </w:r>
      <w:r w:rsidR="003B2737" w:rsidRPr="006E6064">
        <w:rPr>
          <w:i/>
        </w:rPr>
        <w:t xml:space="preserve"> </w:t>
      </w:r>
      <w:r w:rsidRPr="006E6064">
        <w:rPr>
          <w:i/>
        </w:rPr>
        <w:t xml:space="preserve"> который соответствует этому времени</w:t>
      </w:r>
      <w:r>
        <w:t xml:space="preserve">. </w:t>
      </w:r>
    </w:p>
    <w:p w:rsidR="006D5D54" w:rsidRDefault="003B2737" w:rsidP="00C96E4D">
      <w:pPr>
        <w:spacing w:after="0"/>
        <w:ind w:firstLine="708"/>
      </w:pPr>
      <w:r>
        <w:t>Для этого в</w:t>
      </w:r>
      <w:r w:rsidR="006D5D54">
        <w:t>ыбираем из таблицы подходящий период,  в который попадает время из нашего примера. 9.56 попадает в промежуток  9.45-10.30  и ему соответствует 1</w:t>
      </w:r>
      <w:r w:rsidR="006E6064">
        <w:t>3</w:t>
      </w:r>
      <w:r w:rsidR="006D5D54">
        <w:t>.00-1</w:t>
      </w:r>
      <w:r w:rsidR="006E6064">
        <w:t>4</w:t>
      </w:r>
      <w:r w:rsidR="006D5D54">
        <w:t>.00 метачас. Таким образом</w:t>
      </w:r>
      <w:r w:rsidR="006E6064">
        <w:t xml:space="preserve">, выбираем цифру  13,  но уже </w:t>
      </w:r>
      <w:r w:rsidR="006D5D54">
        <w:t>идёт 1</w:t>
      </w:r>
      <w:r w:rsidR="006E6064">
        <w:t>4</w:t>
      </w:r>
      <w:r w:rsidR="006D5D54">
        <w:t>-ый метачас.</w:t>
      </w:r>
    </w:p>
    <w:p w:rsidR="003B2737" w:rsidRPr="006E6064" w:rsidRDefault="006D5D54" w:rsidP="00C96E4D">
      <w:pPr>
        <w:spacing w:after="0"/>
        <w:ind w:firstLine="708"/>
        <w:rPr>
          <w:i/>
        </w:rPr>
      </w:pPr>
      <w:r w:rsidRPr="006E6064">
        <w:rPr>
          <w:i/>
        </w:rPr>
        <w:t xml:space="preserve">2 шаг. Определяемся с метаминутами. </w:t>
      </w:r>
    </w:p>
    <w:p w:rsidR="008022B8" w:rsidRDefault="006D5D54" w:rsidP="00C96E4D">
      <w:pPr>
        <w:spacing w:after="0"/>
        <w:ind w:firstLine="708"/>
      </w:pPr>
      <w:r>
        <w:t>Воспользуемся коэффициентом перевода минут в метаминуты.</w:t>
      </w:r>
      <w:r w:rsidR="00BF4688">
        <w:t xml:space="preserve">  </w:t>
      </w:r>
      <w:r>
        <w:t xml:space="preserve">Для этого </w:t>
      </w:r>
      <w:r w:rsidR="003B2737">
        <w:t xml:space="preserve"> сначала </w:t>
      </w:r>
      <w:r>
        <w:t>определяем сколько минут прошло с начала периода 9.45. В нашем примере 56-45=11 минут</w:t>
      </w:r>
      <w:r w:rsidR="003B2737">
        <w:t>.  11мин*1,422=15,64</w:t>
      </w:r>
      <w:r w:rsidR="00B0160E">
        <w:t>2</w:t>
      </w:r>
      <w:r w:rsidR="003B2737">
        <w:t xml:space="preserve"> метаминут.  Так как для нас в  данн</w:t>
      </w:r>
      <w:r w:rsidR="00B15936">
        <w:t>ом</w:t>
      </w:r>
      <w:r w:rsidR="003B2737">
        <w:t xml:space="preserve"> </w:t>
      </w:r>
      <w:r w:rsidR="00B15936">
        <w:t>примере</w:t>
      </w:r>
      <w:r w:rsidR="003B2737">
        <w:t xml:space="preserve"> абсолютная точность</w:t>
      </w:r>
      <w:r w:rsidR="003B2737" w:rsidRPr="003B2737">
        <w:t xml:space="preserve"> </w:t>
      </w:r>
      <w:r w:rsidR="003B2737">
        <w:t xml:space="preserve"> не является определяющим фактором, то  можно округлить</w:t>
      </w:r>
      <w:r w:rsidR="00B15936">
        <w:t xml:space="preserve"> полученное значение</w:t>
      </w:r>
      <w:r w:rsidR="003B2737">
        <w:t xml:space="preserve"> до 16 метаминут.  </w:t>
      </w:r>
    </w:p>
    <w:p w:rsidR="00BF4688" w:rsidRDefault="003B2737" w:rsidP="00C96E4D">
      <w:pPr>
        <w:spacing w:after="0"/>
        <w:ind w:firstLine="708"/>
        <w:rPr>
          <w:b/>
        </w:rPr>
      </w:pPr>
      <w:r w:rsidRPr="006E6064">
        <w:rPr>
          <w:b/>
        </w:rPr>
        <w:t>Итог</w:t>
      </w:r>
      <w:r w:rsidR="00BF4688">
        <w:rPr>
          <w:b/>
        </w:rPr>
        <w:t>:</w:t>
      </w:r>
      <w:r w:rsidR="006E6064" w:rsidRPr="006E6064">
        <w:rPr>
          <w:b/>
        </w:rPr>
        <w:t xml:space="preserve"> </w:t>
      </w:r>
      <w:r w:rsidRPr="006E6064">
        <w:rPr>
          <w:b/>
        </w:rPr>
        <w:t xml:space="preserve"> 9</w:t>
      </w:r>
      <w:r w:rsidR="006E6064" w:rsidRPr="006E6064">
        <w:rPr>
          <w:b/>
        </w:rPr>
        <w:t xml:space="preserve"> </w:t>
      </w:r>
      <w:r w:rsidRPr="006E6064">
        <w:rPr>
          <w:b/>
        </w:rPr>
        <w:t>ч</w:t>
      </w:r>
      <w:r w:rsidR="006E6064" w:rsidRPr="006E6064">
        <w:rPr>
          <w:b/>
        </w:rPr>
        <w:t>асов</w:t>
      </w:r>
      <w:r w:rsidRPr="006E6064">
        <w:rPr>
          <w:b/>
        </w:rPr>
        <w:t xml:space="preserve"> 56</w:t>
      </w:r>
      <w:r w:rsidR="006E6064" w:rsidRPr="006E6064">
        <w:rPr>
          <w:b/>
        </w:rPr>
        <w:t xml:space="preserve"> </w:t>
      </w:r>
      <w:r w:rsidRPr="006E6064">
        <w:rPr>
          <w:b/>
        </w:rPr>
        <w:t>м</w:t>
      </w:r>
      <w:r w:rsidR="006E6064" w:rsidRPr="006E6064">
        <w:rPr>
          <w:b/>
        </w:rPr>
        <w:t xml:space="preserve">инут </w:t>
      </w:r>
      <w:r w:rsidRPr="006E6064">
        <w:rPr>
          <w:b/>
        </w:rPr>
        <w:t xml:space="preserve"> </w:t>
      </w:r>
      <w:r w:rsidRPr="00BF4688">
        <w:t>соответствуют</w:t>
      </w:r>
      <w:r w:rsidRPr="006E6064">
        <w:rPr>
          <w:b/>
        </w:rPr>
        <w:t xml:space="preserve"> 1</w:t>
      </w:r>
      <w:r w:rsidR="006E6064" w:rsidRPr="006E6064">
        <w:rPr>
          <w:b/>
        </w:rPr>
        <w:t xml:space="preserve">3 </w:t>
      </w:r>
      <w:r w:rsidRPr="006E6064">
        <w:rPr>
          <w:b/>
        </w:rPr>
        <w:t>м</w:t>
      </w:r>
      <w:r w:rsidR="006E6064" w:rsidRPr="006E6064">
        <w:rPr>
          <w:b/>
        </w:rPr>
        <w:t xml:space="preserve">етачасам </w:t>
      </w:r>
      <w:r w:rsidRPr="006E6064">
        <w:rPr>
          <w:b/>
        </w:rPr>
        <w:t xml:space="preserve">16 </w:t>
      </w:r>
      <w:r w:rsidR="006E6064" w:rsidRPr="006E6064">
        <w:rPr>
          <w:b/>
        </w:rPr>
        <w:t>метаминутам</w:t>
      </w:r>
      <w:r w:rsidR="00BF4688">
        <w:rPr>
          <w:b/>
        </w:rPr>
        <w:t xml:space="preserve"> </w:t>
      </w:r>
      <w:r w:rsidR="006E6064">
        <w:rPr>
          <w:b/>
        </w:rPr>
        <w:t xml:space="preserve"> </w:t>
      </w:r>
      <w:r w:rsidR="00BF4688">
        <w:rPr>
          <w:b/>
        </w:rPr>
        <w:t>или</w:t>
      </w:r>
    </w:p>
    <w:p w:rsidR="00634664" w:rsidRDefault="006E6064" w:rsidP="00C96E4D">
      <w:pPr>
        <w:spacing w:after="0"/>
        <w:ind w:firstLine="708"/>
      </w:pPr>
      <w:r w:rsidRPr="00BF4688">
        <w:rPr>
          <w:b/>
        </w:rPr>
        <w:t>16 метаминут</w:t>
      </w:r>
      <w:r w:rsidR="00BF4688" w:rsidRPr="00BF4688">
        <w:rPr>
          <w:b/>
        </w:rPr>
        <w:t>ам</w:t>
      </w:r>
      <w:r w:rsidRPr="00BF4688">
        <w:rPr>
          <w:b/>
        </w:rPr>
        <w:t xml:space="preserve"> 14-го метачаса</w:t>
      </w:r>
      <w:r w:rsidRPr="00BF4688">
        <w:t xml:space="preserve">. </w:t>
      </w:r>
    </w:p>
    <w:p w:rsidR="000504A2" w:rsidRDefault="000504A2" w:rsidP="00C96E4D">
      <w:pPr>
        <w:spacing w:after="0"/>
        <w:ind w:firstLine="708"/>
        <w:rPr>
          <w:b/>
          <w:i/>
        </w:rPr>
      </w:pPr>
    </w:p>
    <w:p w:rsidR="00BF4688" w:rsidRDefault="00BF4688" w:rsidP="00C96E4D">
      <w:pPr>
        <w:spacing w:after="0"/>
        <w:ind w:firstLine="708"/>
      </w:pPr>
      <w:r>
        <w:rPr>
          <w:b/>
          <w:i/>
        </w:rPr>
        <w:lastRenderedPageBreak/>
        <w:t xml:space="preserve"> </w:t>
      </w:r>
      <w:r w:rsidRPr="006E6064">
        <w:rPr>
          <w:b/>
          <w:i/>
        </w:rPr>
        <w:t>Пример</w:t>
      </w:r>
      <w:r>
        <w:rPr>
          <w:b/>
          <w:i/>
        </w:rPr>
        <w:t xml:space="preserve"> </w:t>
      </w:r>
      <w:r w:rsidRPr="006E6064">
        <w:rPr>
          <w:b/>
          <w:i/>
        </w:rPr>
        <w:t xml:space="preserve"> трансляции</w:t>
      </w:r>
      <w:r w:rsidR="00C96E4D">
        <w:rPr>
          <w:b/>
          <w:i/>
        </w:rPr>
        <w:t xml:space="preserve"> №2</w:t>
      </w:r>
      <w:r>
        <w:t xml:space="preserve">:   </w:t>
      </w:r>
      <w:r>
        <w:rPr>
          <w:b/>
          <w:i/>
        </w:rPr>
        <w:t>2</w:t>
      </w:r>
      <w:r w:rsidRPr="00BF4688">
        <w:rPr>
          <w:b/>
          <w:i/>
        </w:rPr>
        <w:t>0</w:t>
      </w:r>
      <w:r>
        <w:rPr>
          <w:b/>
          <w:i/>
        </w:rPr>
        <w:t xml:space="preserve"> </w:t>
      </w:r>
      <w:r w:rsidRPr="006E6064">
        <w:rPr>
          <w:b/>
          <w:i/>
        </w:rPr>
        <w:t xml:space="preserve">час </w:t>
      </w:r>
      <w:r>
        <w:rPr>
          <w:b/>
          <w:i/>
        </w:rPr>
        <w:t>05</w:t>
      </w:r>
      <w:r w:rsidRPr="006E6064">
        <w:rPr>
          <w:b/>
          <w:i/>
        </w:rPr>
        <w:t xml:space="preserve"> мин</w:t>
      </w:r>
      <w:r>
        <w:t xml:space="preserve">. </w:t>
      </w:r>
    </w:p>
    <w:p w:rsidR="00BF4688" w:rsidRDefault="00BF4688" w:rsidP="00C96E4D">
      <w:pPr>
        <w:spacing w:after="0"/>
        <w:ind w:firstLine="708"/>
      </w:pPr>
      <w:r w:rsidRPr="006E6064">
        <w:rPr>
          <w:i/>
        </w:rPr>
        <w:t>1 шаг. Определяемся с метачасом,  который соответствует этому времени</w:t>
      </w:r>
      <w:r>
        <w:t xml:space="preserve">. </w:t>
      </w:r>
    </w:p>
    <w:p w:rsidR="00BF4688" w:rsidRDefault="00BF4688" w:rsidP="00C96E4D">
      <w:pPr>
        <w:spacing w:after="0"/>
        <w:ind w:firstLine="708"/>
      </w:pPr>
      <w:r>
        <w:t xml:space="preserve">Для этого выбираем из таблицы подходящий период,  в который попадает время из нашего примера. 20.05 попадает в промежуток  </w:t>
      </w:r>
      <w:r w:rsidR="000504A2">
        <w:t>19.30-20.15</w:t>
      </w:r>
      <w:r>
        <w:t xml:space="preserve">  и ему соответствует </w:t>
      </w:r>
      <w:r w:rsidR="000504A2">
        <w:t>26</w:t>
      </w:r>
      <w:r>
        <w:t>.00-</w:t>
      </w:r>
      <w:r w:rsidR="000504A2">
        <w:t>27</w:t>
      </w:r>
      <w:r>
        <w:t xml:space="preserve">.00 метачас. Таким образом, выбираем цифру  </w:t>
      </w:r>
      <w:r w:rsidR="000504A2">
        <w:t>26</w:t>
      </w:r>
      <w:r>
        <w:t xml:space="preserve">,  но уже идёт </w:t>
      </w:r>
      <w:r w:rsidR="000504A2">
        <w:t>27</w:t>
      </w:r>
      <w:r>
        <w:t>-</w:t>
      </w:r>
      <w:r w:rsidR="000504A2">
        <w:t>ой</w:t>
      </w:r>
      <w:r>
        <w:t xml:space="preserve"> метачас.</w:t>
      </w:r>
    </w:p>
    <w:p w:rsidR="00BF4688" w:rsidRPr="006E6064" w:rsidRDefault="00BF4688" w:rsidP="00C96E4D">
      <w:pPr>
        <w:spacing w:after="0"/>
        <w:ind w:firstLine="708"/>
        <w:rPr>
          <w:i/>
        </w:rPr>
      </w:pPr>
      <w:r w:rsidRPr="006E6064">
        <w:rPr>
          <w:i/>
        </w:rPr>
        <w:t xml:space="preserve">2 шаг. Определяемся с метаминутами. </w:t>
      </w:r>
    </w:p>
    <w:p w:rsidR="000504A2" w:rsidRDefault="00BF4688" w:rsidP="00C96E4D">
      <w:pPr>
        <w:spacing w:after="0"/>
        <w:ind w:firstLine="708"/>
      </w:pPr>
      <w:r>
        <w:t xml:space="preserve">Воспользуемся коэффициентом перевода минут в метаминуты.  Для этого  сначала определяем сколько минут прошло с начала периода </w:t>
      </w:r>
      <w:r w:rsidR="000504A2">
        <w:t>19</w:t>
      </w:r>
      <w:r>
        <w:t>.</w:t>
      </w:r>
      <w:r w:rsidR="000504A2">
        <w:t>30</w:t>
      </w:r>
      <w:r>
        <w:t xml:space="preserve">. В нашем примере </w:t>
      </w:r>
      <w:r w:rsidR="000504A2">
        <w:t>30+5</w:t>
      </w:r>
      <w:r>
        <w:t>=</w:t>
      </w:r>
      <w:r w:rsidR="000504A2">
        <w:t>35</w:t>
      </w:r>
      <w:r>
        <w:t xml:space="preserve"> минут.  </w:t>
      </w:r>
      <w:r w:rsidR="000504A2">
        <w:t>35</w:t>
      </w:r>
      <w:r>
        <w:t>мин*1,422=</w:t>
      </w:r>
      <w:r w:rsidR="000504A2">
        <w:t>49</w:t>
      </w:r>
      <w:r>
        <w:t>,</w:t>
      </w:r>
      <w:r w:rsidR="000504A2">
        <w:t>77</w:t>
      </w:r>
      <w:r>
        <w:t xml:space="preserve"> метаминут</w:t>
      </w:r>
      <w:r w:rsidR="000504A2">
        <w:t xml:space="preserve">, </w:t>
      </w:r>
      <w:r>
        <w:t xml:space="preserve"> округл</w:t>
      </w:r>
      <w:r w:rsidR="000504A2">
        <w:t>яем</w:t>
      </w:r>
      <w:r>
        <w:t xml:space="preserve"> до </w:t>
      </w:r>
      <w:r w:rsidR="000504A2">
        <w:t>50</w:t>
      </w:r>
      <w:r>
        <w:t xml:space="preserve"> метаминут.  </w:t>
      </w:r>
    </w:p>
    <w:p w:rsidR="00B0160E" w:rsidRDefault="00BF4688" w:rsidP="00C96E4D">
      <w:pPr>
        <w:spacing w:after="0"/>
        <w:ind w:firstLine="708"/>
        <w:rPr>
          <w:b/>
        </w:rPr>
      </w:pPr>
      <w:r w:rsidRPr="006E6064">
        <w:rPr>
          <w:b/>
        </w:rPr>
        <w:t>Итог</w:t>
      </w:r>
      <w:r>
        <w:rPr>
          <w:b/>
        </w:rPr>
        <w:t>:</w:t>
      </w:r>
      <w:r w:rsidRPr="006E6064">
        <w:rPr>
          <w:b/>
        </w:rPr>
        <w:t xml:space="preserve">  </w:t>
      </w:r>
      <w:r w:rsidR="000504A2">
        <w:rPr>
          <w:b/>
        </w:rPr>
        <w:t>20</w:t>
      </w:r>
      <w:r w:rsidRPr="006E6064">
        <w:rPr>
          <w:b/>
        </w:rPr>
        <w:t xml:space="preserve"> часов </w:t>
      </w:r>
      <w:r w:rsidR="000504A2">
        <w:rPr>
          <w:b/>
        </w:rPr>
        <w:t>05</w:t>
      </w:r>
      <w:r w:rsidRPr="006E6064">
        <w:rPr>
          <w:b/>
        </w:rPr>
        <w:t xml:space="preserve"> минут  </w:t>
      </w:r>
      <w:r w:rsidRPr="00BF4688">
        <w:t>соответствуют</w:t>
      </w:r>
      <w:r w:rsidRPr="006E6064">
        <w:rPr>
          <w:b/>
        </w:rPr>
        <w:t xml:space="preserve"> </w:t>
      </w:r>
      <w:r w:rsidR="000504A2">
        <w:rPr>
          <w:b/>
        </w:rPr>
        <w:t>26</w:t>
      </w:r>
      <w:r w:rsidRPr="006E6064">
        <w:rPr>
          <w:b/>
        </w:rPr>
        <w:t xml:space="preserve"> метачасам </w:t>
      </w:r>
      <w:r w:rsidR="000504A2">
        <w:rPr>
          <w:b/>
        </w:rPr>
        <w:t>50</w:t>
      </w:r>
      <w:r w:rsidRPr="006E6064">
        <w:rPr>
          <w:b/>
        </w:rPr>
        <w:t xml:space="preserve"> метаминутам</w:t>
      </w:r>
      <w:r>
        <w:rPr>
          <w:b/>
        </w:rPr>
        <w:t xml:space="preserve">  или</w:t>
      </w:r>
      <w:r w:rsidR="000504A2">
        <w:rPr>
          <w:b/>
        </w:rPr>
        <w:t xml:space="preserve"> </w:t>
      </w:r>
    </w:p>
    <w:p w:rsidR="00B15936" w:rsidRDefault="000504A2" w:rsidP="00B15936">
      <w:pPr>
        <w:spacing w:after="100" w:afterAutospacing="1"/>
        <w:ind w:firstLine="708"/>
        <w:rPr>
          <w:b/>
          <w:sz w:val="24"/>
          <w:szCs w:val="24"/>
        </w:rPr>
      </w:pPr>
      <w:r>
        <w:rPr>
          <w:b/>
        </w:rPr>
        <w:t>без 14</w:t>
      </w:r>
      <w:r w:rsidR="00BF4688" w:rsidRPr="00BF4688">
        <w:rPr>
          <w:b/>
        </w:rPr>
        <w:t xml:space="preserve"> метаминут </w:t>
      </w:r>
      <w:r>
        <w:rPr>
          <w:b/>
        </w:rPr>
        <w:t>27</w:t>
      </w:r>
      <w:r w:rsidR="00BF4688" w:rsidRPr="00BF4688">
        <w:t xml:space="preserve">. </w:t>
      </w:r>
    </w:p>
    <w:p w:rsidR="007F00A9" w:rsidRPr="007F00A9" w:rsidRDefault="007F00A9" w:rsidP="00C96E4D">
      <w:pPr>
        <w:spacing w:after="0"/>
        <w:ind w:firstLine="708"/>
        <w:jc w:val="center"/>
        <w:rPr>
          <w:b/>
          <w:sz w:val="24"/>
          <w:szCs w:val="24"/>
        </w:rPr>
      </w:pPr>
      <w:r w:rsidRPr="007F00A9">
        <w:rPr>
          <w:b/>
          <w:sz w:val="24"/>
          <w:szCs w:val="24"/>
        </w:rPr>
        <w:t>Второй способ трансляции.</w:t>
      </w:r>
    </w:p>
    <w:p w:rsidR="007F00A9" w:rsidRDefault="007F00A9" w:rsidP="00C96E4D">
      <w:pPr>
        <w:spacing w:after="0"/>
        <w:ind w:firstLine="708"/>
      </w:pPr>
      <w:r>
        <w:t>Для боле точного перевода времени суток из 24-часового в 32-мета</w:t>
      </w:r>
      <w:r w:rsidR="005B3A27">
        <w:t>ч</w:t>
      </w:r>
      <w:r>
        <w:t>а</w:t>
      </w:r>
      <w:r w:rsidR="005B3A27">
        <w:t>с</w:t>
      </w:r>
      <w:r>
        <w:t>овой формат можно использовать нижеприведённый алгоритм</w:t>
      </w:r>
      <w:r w:rsidR="00C96E4D">
        <w:t>:</w:t>
      </w:r>
    </w:p>
    <w:p w:rsidR="007F00A9" w:rsidRPr="00C96E4D" w:rsidRDefault="007F00A9" w:rsidP="00C96E4D">
      <w:pPr>
        <w:spacing w:after="0"/>
        <w:ind w:firstLine="708"/>
        <w:rPr>
          <w:i/>
        </w:rPr>
      </w:pPr>
      <w:r w:rsidRPr="007F00A9">
        <w:rPr>
          <w:i/>
        </w:rPr>
        <w:t>1 шаг</w:t>
      </w:r>
      <w:r>
        <w:t xml:space="preserve">. </w:t>
      </w:r>
      <w:r w:rsidRPr="00C96E4D">
        <w:rPr>
          <w:i/>
        </w:rPr>
        <w:t xml:space="preserve">Переводим время  в секунды. </w:t>
      </w:r>
    </w:p>
    <w:p w:rsidR="007F00A9" w:rsidRPr="00C96E4D" w:rsidRDefault="007F00A9" w:rsidP="00C96E4D">
      <w:pPr>
        <w:spacing w:after="0"/>
        <w:ind w:firstLine="708"/>
        <w:rPr>
          <w:i/>
        </w:rPr>
      </w:pPr>
      <w:r w:rsidRPr="00C96E4D">
        <w:rPr>
          <w:i/>
        </w:rPr>
        <w:t>2 шаг. Переводим время из секунд в метасекунды,</w:t>
      </w:r>
      <w:r w:rsidR="00FA7EC2" w:rsidRPr="00C96E4D">
        <w:rPr>
          <w:i/>
        </w:rPr>
        <w:t xml:space="preserve"> </w:t>
      </w:r>
      <w:r w:rsidRPr="00C96E4D">
        <w:rPr>
          <w:i/>
        </w:rPr>
        <w:t xml:space="preserve">используя коэффициент </w:t>
      </w:r>
      <w:r w:rsidRPr="00C96E4D">
        <w:rPr>
          <w:b/>
          <w:i/>
        </w:rPr>
        <w:t xml:space="preserve">0,6591796875 </w:t>
      </w:r>
      <w:r w:rsidRPr="00C96E4D">
        <w:rPr>
          <w:i/>
        </w:rPr>
        <w:t>и округляя полученное значение до целого (</w:t>
      </w:r>
      <w:r w:rsidRPr="00C96E4D">
        <w:rPr>
          <w:i/>
          <w:lang w:val="en-US"/>
        </w:rPr>
        <w:t>t</w:t>
      </w:r>
      <w:r w:rsidRPr="00C96E4D">
        <w:rPr>
          <w:i/>
        </w:rPr>
        <w:t>).</w:t>
      </w:r>
    </w:p>
    <w:p w:rsidR="00FA7EC2" w:rsidRPr="00C96E4D" w:rsidRDefault="007F00A9" w:rsidP="00C96E4D">
      <w:pPr>
        <w:spacing w:after="0"/>
        <w:ind w:firstLine="708"/>
        <w:rPr>
          <w:i/>
        </w:rPr>
      </w:pPr>
      <w:r w:rsidRPr="00C96E4D">
        <w:rPr>
          <w:i/>
        </w:rPr>
        <w:t xml:space="preserve">3 шаг. </w:t>
      </w:r>
      <w:r w:rsidR="00FA7EC2" w:rsidRPr="00C96E4D">
        <w:rPr>
          <w:i/>
        </w:rPr>
        <w:t xml:space="preserve"> Последовательно р</w:t>
      </w:r>
      <w:r w:rsidRPr="00C96E4D">
        <w:rPr>
          <w:i/>
        </w:rPr>
        <w:t>ас</w:t>
      </w:r>
      <w:r w:rsidR="00FA7EC2" w:rsidRPr="00C96E4D">
        <w:rPr>
          <w:i/>
        </w:rPr>
        <w:t>с</w:t>
      </w:r>
      <w:r w:rsidRPr="00C96E4D">
        <w:rPr>
          <w:i/>
        </w:rPr>
        <w:t>читываем количество метачасов (</w:t>
      </w:r>
      <w:r w:rsidRPr="00C96E4D">
        <w:rPr>
          <w:i/>
          <w:lang w:val="en-US"/>
        </w:rPr>
        <w:t>a</w:t>
      </w:r>
      <w:r w:rsidRPr="00C96E4D">
        <w:rPr>
          <w:i/>
        </w:rPr>
        <w:t>), метаминут (</w:t>
      </w:r>
      <w:r w:rsidRPr="00C96E4D">
        <w:rPr>
          <w:i/>
          <w:lang w:val="en-US"/>
        </w:rPr>
        <w:t>b</w:t>
      </w:r>
      <w:r w:rsidRPr="00C96E4D">
        <w:rPr>
          <w:i/>
        </w:rPr>
        <w:t>) и метасекунд</w:t>
      </w:r>
      <w:r w:rsidR="00FA7EC2" w:rsidRPr="00C96E4D">
        <w:rPr>
          <w:i/>
        </w:rPr>
        <w:t xml:space="preserve"> (</w:t>
      </w:r>
      <w:r w:rsidR="00FA7EC2" w:rsidRPr="00C96E4D">
        <w:rPr>
          <w:i/>
          <w:lang w:val="en-US"/>
        </w:rPr>
        <w:t>c</w:t>
      </w:r>
      <w:r w:rsidR="00FA7EC2" w:rsidRPr="00C96E4D">
        <w:rPr>
          <w:i/>
        </w:rPr>
        <w:t xml:space="preserve">) , используя </w:t>
      </w:r>
      <w:r w:rsidR="00681C3F" w:rsidRPr="00C96E4D">
        <w:rPr>
          <w:i/>
        </w:rPr>
        <w:t xml:space="preserve">тождество и </w:t>
      </w:r>
      <w:r w:rsidR="00FA7EC2" w:rsidRPr="00C96E4D">
        <w:rPr>
          <w:i/>
        </w:rPr>
        <w:t>формулы</w:t>
      </w:r>
      <w:r w:rsidR="00681C3F" w:rsidRPr="00C96E4D">
        <w:rPr>
          <w:i/>
        </w:rPr>
        <w:t xml:space="preserve"> расчёт</w:t>
      </w:r>
      <w:r w:rsidR="00C96E4D">
        <w:rPr>
          <w:i/>
        </w:rPr>
        <w:t>ов</w:t>
      </w:r>
      <w:r w:rsidR="00FA7EC2" w:rsidRPr="00C96E4D">
        <w:rPr>
          <w:i/>
        </w:rPr>
        <w:t xml:space="preserve">: </w:t>
      </w:r>
    </w:p>
    <w:p w:rsidR="00FA7EC2" w:rsidRPr="00C96E4D" w:rsidRDefault="0041711E" w:rsidP="0041711E">
      <w:pPr>
        <w:spacing w:after="0"/>
        <w:ind w:firstLine="708"/>
        <w:rPr>
          <w:b/>
          <w:lang w:val="en-US"/>
        </w:rPr>
      </w:pPr>
      <w:r w:rsidRPr="00EB3794">
        <w:rPr>
          <w:b/>
        </w:rPr>
        <w:t xml:space="preserve">                                                            </w:t>
      </w:r>
      <w:r w:rsidR="000259E0">
        <w:rPr>
          <w:b/>
          <w:lang w:val="en-US"/>
        </w:rPr>
        <w:t>t</w:t>
      </w:r>
      <w:r w:rsidR="000259E0" w:rsidRPr="0041711E">
        <w:rPr>
          <w:b/>
          <w:lang w:val="en-US"/>
        </w:rPr>
        <w:t xml:space="preserve"> </w:t>
      </w:r>
      <w:r w:rsidR="000259E0" w:rsidRPr="00C96E4D">
        <w:rPr>
          <w:b/>
          <w:lang w:val="en-US"/>
        </w:rPr>
        <w:t xml:space="preserve">= </w:t>
      </w:r>
      <w:r w:rsidR="00FA7EC2" w:rsidRPr="00C96E4D">
        <w:rPr>
          <w:b/>
          <w:lang w:val="en-US"/>
        </w:rPr>
        <w:t>a*64*64 + b*64 + c</w:t>
      </w:r>
    </w:p>
    <w:p w:rsidR="00FA7EC2" w:rsidRPr="00C96E4D" w:rsidRDefault="0041711E" w:rsidP="0041711E">
      <w:pPr>
        <w:spacing w:after="0"/>
        <w:ind w:firstLine="708"/>
        <w:rPr>
          <w:b/>
          <w:lang w:val="en-US"/>
        </w:rPr>
      </w:pPr>
      <w:r w:rsidRPr="0041711E">
        <w:rPr>
          <w:b/>
          <w:lang w:val="en-US"/>
        </w:rPr>
        <w:t xml:space="preserve">                                                            </w:t>
      </w:r>
      <w:r w:rsidR="00FA7EC2" w:rsidRPr="00C96E4D">
        <w:rPr>
          <w:b/>
          <w:lang w:val="en-US"/>
        </w:rPr>
        <w:t xml:space="preserve">a = </w:t>
      </w:r>
      <w:r w:rsidR="00FA7EC2" w:rsidRPr="00C96E4D">
        <w:rPr>
          <w:b/>
        </w:rPr>
        <w:t>целое</w:t>
      </w:r>
      <w:r w:rsidR="00FA7EC2" w:rsidRPr="00C96E4D">
        <w:rPr>
          <w:b/>
          <w:lang w:val="en-US"/>
        </w:rPr>
        <w:t xml:space="preserve"> (t/4096)</w:t>
      </w:r>
    </w:p>
    <w:p w:rsidR="007F00A9" w:rsidRPr="00C96E4D" w:rsidRDefault="0041711E" w:rsidP="0041711E">
      <w:pPr>
        <w:spacing w:after="0"/>
        <w:ind w:firstLine="708"/>
        <w:rPr>
          <w:b/>
          <w:lang w:val="en-US"/>
        </w:rPr>
      </w:pPr>
      <w:r w:rsidRPr="0041711E">
        <w:rPr>
          <w:b/>
          <w:lang w:val="en-US"/>
        </w:rPr>
        <w:t xml:space="preserve">                                                            </w:t>
      </w:r>
      <w:r w:rsidR="00FA7EC2" w:rsidRPr="00C96E4D">
        <w:rPr>
          <w:b/>
          <w:lang w:val="en-US"/>
        </w:rPr>
        <w:t xml:space="preserve">b = </w:t>
      </w:r>
      <w:r w:rsidR="00FA7EC2" w:rsidRPr="00C96E4D">
        <w:rPr>
          <w:b/>
        </w:rPr>
        <w:t>целое</w:t>
      </w:r>
      <w:r w:rsidR="00FA7EC2" w:rsidRPr="00C96E4D">
        <w:rPr>
          <w:b/>
          <w:lang w:val="en-US"/>
        </w:rPr>
        <w:t xml:space="preserve"> (t/64) – a*64</w:t>
      </w:r>
    </w:p>
    <w:p w:rsidR="00FA7EC2" w:rsidRPr="0041711E" w:rsidRDefault="0041711E" w:rsidP="0041711E">
      <w:pPr>
        <w:spacing w:after="0"/>
        <w:ind w:firstLine="708"/>
        <w:rPr>
          <w:b/>
          <w:lang w:val="en-US"/>
        </w:rPr>
      </w:pPr>
      <w:r w:rsidRPr="0041711E">
        <w:rPr>
          <w:b/>
          <w:lang w:val="en-US"/>
        </w:rPr>
        <w:t xml:space="preserve">                                                            </w:t>
      </w:r>
      <w:r w:rsidR="00FA7EC2" w:rsidRPr="00C96E4D">
        <w:rPr>
          <w:b/>
          <w:lang w:val="en-US"/>
        </w:rPr>
        <w:t xml:space="preserve">c = t – a*4096 - </w:t>
      </w:r>
      <w:r w:rsidR="00FA7EC2" w:rsidRPr="00C96E4D">
        <w:rPr>
          <w:b/>
        </w:rPr>
        <w:t>в</w:t>
      </w:r>
      <w:r w:rsidR="00FA7EC2" w:rsidRPr="00C96E4D">
        <w:rPr>
          <w:b/>
          <w:lang w:val="en-US"/>
        </w:rPr>
        <w:t>*64</w:t>
      </w:r>
    </w:p>
    <w:p w:rsidR="00C96E4D" w:rsidRPr="0041711E" w:rsidRDefault="00C96E4D" w:rsidP="00C96E4D">
      <w:pPr>
        <w:spacing w:after="0"/>
        <w:ind w:firstLine="708"/>
        <w:rPr>
          <w:b/>
          <w:i/>
          <w:lang w:val="en-US"/>
        </w:rPr>
      </w:pPr>
    </w:p>
    <w:p w:rsidR="00EE5487" w:rsidRDefault="00EE5487" w:rsidP="00C96E4D">
      <w:pPr>
        <w:spacing w:after="0"/>
        <w:ind w:firstLine="708"/>
      </w:pPr>
      <w:r w:rsidRPr="0041711E">
        <w:rPr>
          <w:b/>
          <w:i/>
          <w:lang w:val="en-US"/>
        </w:rPr>
        <w:t xml:space="preserve"> </w:t>
      </w:r>
      <w:r w:rsidRPr="006E6064">
        <w:rPr>
          <w:b/>
          <w:i/>
        </w:rPr>
        <w:t>Пример</w:t>
      </w:r>
      <w:r>
        <w:rPr>
          <w:b/>
          <w:i/>
        </w:rPr>
        <w:t xml:space="preserve"> </w:t>
      </w:r>
      <w:r w:rsidRPr="006E6064">
        <w:rPr>
          <w:b/>
          <w:i/>
        </w:rPr>
        <w:t xml:space="preserve"> трансляции</w:t>
      </w:r>
      <w:r w:rsidR="00C96E4D">
        <w:rPr>
          <w:b/>
          <w:i/>
        </w:rPr>
        <w:t xml:space="preserve"> №3</w:t>
      </w:r>
      <w:r>
        <w:t xml:space="preserve">:   </w:t>
      </w:r>
      <w:r>
        <w:rPr>
          <w:b/>
          <w:i/>
        </w:rPr>
        <w:t xml:space="preserve">13 </w:t>
      </w:r>
      <w:r w:rsidRPr="006E6064">
        <w:rPr>
          <w:b/>
          <w:i/>
        </w:rPr>
        <w:t>час</w:t>
      </w:r>
      <w:r>
        <w:rPr>
          <w:b/>
          <w:i/>
        </w:rPr>
        <w:t>ов</w:t>
      </w:r>
      <w:r w:rsidRPr="006E6064">
        <w:rPr>
          <w:b/>
          <w:i/>
        </w:rPr>
        <w:t xml:space="preserve"> </w:t>
      </w:r>
      <w:r>
        <w:rPr>
          <w:b/>
          <w:i/>
        </w:rPr>
        <w:t>17</w:t>
      </w:r>
      <w:r w:rsidRPr="006E6064">
        <w:rPr>
          <w:b/>
          <w:i/>
        </w:rPr>
        <w:t xml:space="preserve"> мин</w:t>
      </w:r>
      <w:r>
        <w:rPr>
          <w:b/>
          <w:i/>
        </w:rPr>
        <w:t>ут 25 секунд</w:t>
      </w:r>
      <w:r>
        <w:t xml:space="preserve">. </w:t>
      </w:r>
    </w:p>
    <w:p w:rsidR="00EE5487" w:rsidRDefault="00EE5487" w:rsidP="00C96E4D">
      <w:pPr>
        <w:spacing w:after="0"/>
        <w:ind w:firstLine="708"/>
        <w:rPr>
          <w:i/>
        </w:rPr>
      </w:pPr>
      <w:r w:rsidRPr="007F00A9">
        <w:rPr>
          <w:i/>
        </w:rPr>
        <w:t>1 шаг</w:t>
      </w:r>
      <w:r>
        <w:t xml:space="preserve">. </w:t>
      </w:r>
      <w:r w:rsidRPr="00C96E4D">
        <w:rPr>
          <w:i/>
        </w:rPr>
        <w:t>Переводим время  в секунды</w:t>
      </w:r>
      <w:r>
        <w:t>.</w:t>
      </w:r>
      <w:r w:rsidRPr="007F00A9">
        <w:rPr>
          <w:i/>
        </w:rPr>
        <w:t xml:space="preserve"> </w:t>
      </w:r>
    </w:p>
    <w:p w:rsidR="00EE5487" w:rsidRDefault="00EE5487" w:rsidP="00C96E4D">
      <w:pPr>
        <w:spacing w:after="0"/>
        <w:ind w:firstLine="708"/>
      </w:pPr>
      <w:r>
        <w:t>13*60*60+17*60+25=47845 сек</w:t>
      </w:r>
    </w:p>
    <w:p w:rsidR="00EE5487" w:rsidRDefault="00EE5487" w:rsidP="00C96E4D">
      <w:pPr>
        <w:spacing w:after="0"/>
        <w:ind w:firstLine="708"/>
      </w:pPr>
      <w:r>
        <w:rPr>
          <w:i/>
        </w:rPr>
        <w:t>2</w:t>
      </w:r>
      <w:r w:rsidRPr="007F00A9">
        <w:rPr>
          <w:i/>
        </w:rPr>
        <w:t xml:space="preserve"> шаг</w:t>
      </w:r>
      <w:r>
        <w:t xml:space="preserve">. </w:t>
      </w:r>
      <w:r w:rsidRPr="00C96E4D">
        <w:rPr>
          <w:i/>
        </w:rPr>
        <w:t xml:space="preserve">Переводим время из секунд в метасекунды, используя коэффициент </w:t>
      </w:r>
      <w:r w:rsidRPr="00C96E4D">
        <w:rPr>
          <w:b/>
          <w:i/>
        </w:rPr>
        <w:t xml:space="preserve">0,6591796875 </w:t>
      </w:r>
      <w:r w:rsidRPr="00C96E4D">
        <w:rPr>
          <w:i/>
        </w:rPr>
        <w:t>и округляя полученное значение до целого (</w:t>
      </w:r>
      <w:r w:rsidRPr="00C96E4D">
        <w:rPr>
          <w:i/>
          <w:lang w:val="en-US"/>
        </w:rPr>
        <w:t>t</w:t>
      </w:r>
      <w:r w:rsidRPr="00C96E4D">
        <w:rPr>
          <w:i/>
        </w:rPr>
        <w:t>).</w:t>
      </w:r>
    </w:p>
    <w:p w:rsidR="00EE5487" w:rsidRPr="00FB77D4" w:rsidRDefault="00EE5487" w:rsidP="00C96E4D">
      <w:pPr>
        <w:spacing w:after="0"/>
        <w:ind w:firstLine="708"/>
      </w:pPr>
      <w:r>
        <w:t>47845/</w:t>
      </w:r>
      <w:r w:rsidRPr="00EE5487">
        <w:t>0,6591796875=72582,63</w:t>
      </w:r>
      <w:r>
        <w:t xml:space="preserve"> метасекунд.</w:t>
      </w:r>
      <w:r w:rsidRPr="00EE5487">
        <w:t xml:space="preserve"> Округляем до </w:t>
      </w:r>
      <w:r w:rsidRPr="0002655A">
        <w:t xml:space="preserve">72583 </w:t>
      </w:r>
      <w:proofErr w:type="spellStart"/>
      <w:r w:rsidRPr="00EE5487">
        <w:t>метасек</w:t>
      </w:r>
      <w:r>
        <w:t>унд</w:t>
      </w:r>
      <w:proofErr w:type="spellEnd"/>
      <w:r>
        <w:t xml:space="preserve"> </w:t>
      </w:r>
      <w:r w:rsidRPr="00EB3794">
        <w:t>(</w:t>
      </w:r>
      <w:r w:rsidRPr="0002655A">
        <w:rPr>
          <w:b/>
          <w:lang w:val="en-US"/>
        </w:rPr>
        <w:t>t</w:t>
      </w:r>
      <w:r w:rsidRPr="00EB3794">
        <w:rPr>
          <w:b/>
        </w:rPr>
        <w:t>=72583</w:t>
      </w:r>
      <w:r w:rsidRPr="00EB3794">
        <w:t>)</w:t>
      </w:r>
      <w:r w:rsidR="00FB77D4">
        <w:t>.</w:t>
      </w:r>
    </w:p>
    <w:p w:rsidR="00EE5487" w:rsidRDefault="00EE5487" w:rsidP="00C96E4D">
      <w:pPr>
        <w:spacing w:after="0"/>
        <w:ind w:firstLine="708"/>
      </w:pPr>
      <w:r w:rsidRPr="00EE5487">
        <w:rPr>
          <w:i/>
        </w:rPr>
        <w:t>3 шаг.</w:t>
      </w:r>
      <w:r>
        <w:t xml:space="preserve"> </w:t>
      </w:r>
      <w:r w:rsidRPr="00FA7EC2">
        <w:t xml:space="preserve"> </w:t>
      </w:r>
      <w:r w:rsidRPr="00C96E4D">
        <w:rPr>
          <w:i/>
        </w:rPr>
        <w:t>Последовательно рассчитываем количество метачасов (</w:t>
      </w:r>
      <w:r w:rsidRPr="00C96E4D">
        <w:rPr>
          <w:i/>
          <w:lang w:val="en-US"/>
        </w:rPr>
        <w:t>a</w:t>
      </w:r>
      <w:r w:rsidRPr="00C96E4D">
        <w:rPr>
          <w:i/>
        </w:rPr>
        <w:t>), метаминут (</w:t>
      </w:r>
      <w:r w:rsidRPr="00C96E4D">
        <w:rPr>
          <w:i/>
          <w:lang w:val="en-US"/>
        </w:rPr>
        <w:t>b</w:t>
      </w:r>
      <w:r w:rsidRPr="00C96E4D">
        <w:rPr>
          <w:i/>
        </w:rPr>
        <w:t>) и метасекунд (</w:t>
      </w:r>
      <w:r w:rsidRPr="00C96E4D">
        <w:rPr>
          <w:i/>
          <w:lang w:val="en-US"/>
        </w:rPr>
        <w:t>c</w:t>
      </w:r>
      <w:r w:rsidRPr="00C96E4D">
        <w:rPr>
          <w:i/>
        </w:rPr>
        <w:t xml:space="preserve">) , подставляя значение </w:t>
      </w:r>
      <w:r w:rsidRPr="00C96E4D">
        <w:rPr>
          <w:i/>
          <w:lang w:val="en-US"/>
        </w:rPr>
        <w:t>t</w:t>
      </w:r>
      <w:r w:rsidRPr="00C96E4D">
        <w:rPr>
          <w:i/>
        </w:rPr>
        <w:t>=72583 в формулы расчёт</w:t>
      </w:r>
      <w:r w:rsidR="000259E0">
        <w:rPr>
          <w:i/>
        </w:rPr>
        <w:t>ов</w:t>
      </w:r>
      <w:r>
        <w:t xml:space="preserve">: </w:t>
      </w:r>
    </w:p>
    <w:p w:rsidR="00EE5487" w:rsidRPr="0002655A" w:rsidRDefault="00EE5487" w:rsidP="00C96E4D">
      <w:pPr>
        <w:spacing w:after="0"/>
        <w:ind w:firstLine="708"/>
      </w:pPr>
      <w:r>
        <w:rPr>
          <w:lang w:val="en-US"/>
        </w:rPr>
        <w:t>a</w:t>
      </w:r>
      <w:r w:rsidRPr="0002655A">
        <w:t xml:space="preserve"> = </w:t>
      </w:r>
      <w:r>
        <w:t>целое</w:t>
      </w:r>
      <w:r w:rsidRPr="0002655A">
        <w:t xml:space="preserve"> (</w:t>
      </w:r>
      <w:r w:rsidRPr="0002655A">
        <w:rPr>
          <w:b/>
        </w:rPr>
        <w:t>72583</w:t>
      </w:r>
      <w:r w:rsidRPr="0002655A">
        <w:t>/4096)</w:t>
      </w:r>
      <w:r w:rsidR="0002655A">
        <w:t xml:space="preserve"> </w:t>
      </w:r>
      <w:r w:rsidRPr="0002655A">
        <w:t>=</w:t>
      </w:r>
      <w:r w:rsidR="0002655A">
        <w:t xml:space="preserve"> </w:t>
      </w:r>
      <w:r w:rsidRPr="0002655A">
        <w:rPr>
          <w:b/>
        </w:rPr>
        <w:t>17</w:t>
      </w:r>
    </w:p>
    <w:p w:rsidR="00EE5487" w:rsidRPr="0002655A" w:rsidRDefault="00EE5487" w:rsidP="00C96E4D">
      <w:pPr>
        <w:spacing w:after="0"/>
        <w:ind w:firstLine="708"/>
      </w:pPr>
      <w:r>
        <w:rPr>
          <w:lang w:val="en-US"/>
        </w:rPr>
        <w:t>b</w:t>
      </w:r>
      <w:r w:rsidRPr="0002655A">
        <w:t xml:space="preserve"> = </w:t>
      </w:r>
      <w:r>
        <w:t>целое</w:t>
      </w:r>
      <w:r w:rsidRPr="0002655A">
        <w:t xml:space="preserve"> (</w:t>
      </w:r>
      <w:r w:rsidRPr="0002655A">
        <w:rPr>
          <w:b/>
        </w:rPr>
        <w:t>72583</w:t>
      </w:r>
      <w:r w:rsidRPr="0002655A">
        <w:t xml:space="preserve">/64) – </w:t>
      </w:r>
      <w:r w:rsidRPr="00EE5487">
        <w:rPr>
          <w:b/>
        </w:rPr>
        <w:t>17</w:t>
      </w:r>
      <w:r w:rsidRPr="0002655A">
        <w:t>*64</w:t>
      </w:r>
      <w:r w:rsidR="0002655A">
        <w:t xml:space="preserve"> </w:t>
      </w:r>
      <w:r>
        <w:t>= 1134</w:t>
      </w:r>
      <w:r w:rsidR="0002655A">
        <w:t xml:space="preserve"> – </w:t>
      </w:r>
      <w:r>
        <w:t>1088</w:t>
      </w:r>
      <w:r w:rsidR="0002655A">
        <w:t xml:space="preserve"> </w:t>
      </w:r>
      <w:r>
        <w:t>=</w:t>
      </w:r>
      <w:r w:rsidR="0002655A">
        <w:t xml:space="preserve"> </w:t>
      </w:r>
      <w:r w:rsidRPr="00EE5487">
        <w:rPr>
          <w:b/>
        </w:rPr>
        <w:t>46</w:t>
      </w:r>
      <w:r w:rsidRPr="0002655A">
        <w:t xml:space="preserve">     </w:t>
      </w:r>
    </w:p>
    <w:p w:rsidR="00EE5487" w:rsidRPr="00EE5487" w:rsidRDefault="00EE5487" w:rsidP="00C96E4D">
      <w:pPr>
        <w:spacing w:after="0"/>
        <w:ind w:firstLine="708"/>
      </w:pPr>
      <w:r>
        <w:rPr>
          <w:lang w:val="en-US"/>
        </w:rPr>
        <w:t>c</w:t>
      </w:r>
      <w:r w:rsidRPr="0002655A">
        <w:t xml:space="preserve"> = </w:t>
      </w:r>
      <w:r w:rsidRPr="0002655A">
        <w:rPr>
          <w:b/>
        </w:rPr>
        <w:t>72583</w:t>
      </w:r>
      <w:r w:rsidRPr="0002655A">
        <w:t xml:space="preserve"> – </w:t>
      </w:r>
      <w:r w:rsidRPr="00EE5487">
        <w:rPr>
          <w:b/>
        </w:rPr>
        <w:t>17</w:t>
      </w:r>
      <w:r w:rsidRPr="0002655A">
        <w:t xml:space="preserve">*4096 - </w:t>
      </w:r>
      <w:r w:rsidRPr="00EE5487">
        <w:rPr>
          <w:b/>
        </w:rPr>
        <w:t>46</w:t>
      </w:r>
      <w:r w:rsidRPr="0002655A">
        <w:t>*64</w:t>
      </w:r>
      <w:r w:rsidR="0002655A">
        <w:t xml:space="preserve"> </w:t>
      </w:r>
      <w:r>
        <w:t>=</w:t>
      </w:r>
      <w:r w:rsidR="0002655A">
        <w:t xml:space="preserve"> </w:t>
      </w:r>
      <w:r w:rsidRPr="0002655A">
        <w:t>72583</w:t>
      </w:r>
      <w:r w:rsidR="0002655A">
        <w:t xml:space="preserve"> – </w:t>
      </w:r>
      <w:r w:rsidRPr="00EE5487">
        <w:t>69632</w:t>
      </w:r>
      <w:r w:rsidR="0002655A">
        <w:t xml:space="preserve"> – </w:t>
      </w:r>
      <w:r w:rsidRPr="00EE5487">
        <w:t>2944</w:t>
      </w:r>
      <w:r w:rsidR="0002655A">
        <w:t xml:space="preserve"> </w:t>
      </w:r>
      <w:r w:rsidRPr="00EE5487">
        <w:t>=</w:t>
      </w:r>
      <w:r w:rsidR="0002655A">
        <w:t xml:space="preserve"> </w:t>
      </w:r>
      <w:r w:rsidRPr="0002655A">
        <w:rPr>
          <w:b/>
        </w:rPr>
        <w:t>7</w:t>
      </w:r>
    </w:p>
    <w:p w:rsidR="0002655A" w:rsidRPr="00BF4688" w:rsidRDefault="0002655A" w:rsidP="00B15936">
      <w:pPr>
        <w:ind w:firstLine="708"/>
      </w:pPr>
      <w:r w:rsidRPr="006E6064">
        <w:rPr>
          <w:b/>
        </w:rPr>
        <w:t>Итог</w:t>
      </w:r>
      <w:r>
        <w:rPr>
          <w:b/>
        </w:rPr>
        <w:t>:</w:t>
      </w:r>
      <w:r w:rsidRPr="006E6064">
        <w:rPr>
          <w:b/>
        </w:rPr>
        <w:t xml:space="preserve">  </w:t>
      </w:r>
      <w:r>
        <w:rPr>
          <w:b/>
        </w:rPr>
        <w:t>23</w:t>
      </w:r>
      <w:r w:rsidRPr="006E6064">
        <w:rPr>
          <w:b/>
        </w:rPr>
        <w:t xml:space="preserve"> часов </w:t>
      </w:r>
      <w:r>
        <w:rPr>
          <w:b/>
        </w:rPr>
        <w:t>17</w:t>
      </w:r>
      <w:r w:rsidRPr="006E6064">
        <w:rPr>
          <w:b/>
        </w:rPr>
        <w:t xml:space="preserve"> минут </w:t>
      </w:r>
      <w:r>
        <w:rPr>
          <w:b/>
          <w:i/>
        </w:rPr>
        <w:t>25 секунд</w:t>
      </w:r>
      <w:r w:rsidRPr="006E6064">
        <w:rPr>
          <w:b/>
        </w:rPr>
        <w:t xml:space="preserve"> </w:t>
      </w:r>
      <w:r w:rsidRPr="00BF4688">
        <w:t>соответствуют</w:t>
      </w:r>
      <w:r w:rsidRPr="006E6064">
        <w:rPr>
          <w:b/>
        </w:rPr>
        <w:t xml:space="preserve"> </w:t>
      </w:r>
      <w:r>
        <w:rPr>
          <w:b/>
        </w:rPr>
        <w:t>17</w:t>
      </w:r>
      <w:r w:rsidRPr="006E6064">
        <w:rPr>
          <w:b/>
        </w:rPr>
        <w:t xml:space="preserve"> метачасам </w:t>
      </w:r>
      <w:r>
        <w:rPr>
          <w:b/>
        </w:rPr>
        <w:t>46</w:t>
      </w:r>
      <w:r w:rsidRPr="006E6064">
        <w:rPr>
          <w:b/>
        </w:rPr>
        <w:t xml:space="preserve"> метаминутам</w:t>
      </w:r>
      <w:r>
        <w:rPr>
          <w:b/>
        </w:rPr>
        <w:t xml:space="preserve">  7 метасекундам</w:t>
      </w:r>
      <w:r w:rsidRPr="00BF4688">
        <w:t xml:space="preserve">. </w:t>
      </w:r>
    </w:p>
    <w:p w:rsidR="00EE5487" w:rsidRDefault="000B7A83" w:rsidP="00C96E4D">
      <w:pPr>
        <w:spacing w:after="0"/>
        <w:ind w:firstLine="708"/>
      </w:pPr>
      <w:r w:rsidRPr="000B7A83">
        <w:rPr>
          <w:i/>
        </w:rPr>
        <w:t>Рекомендация</w:t>
      </w:r>
      <w:r>
        <w:t xml:space="preserve">. </w:t>
      </w:r>
      <w:r w:rsidR="0002655A">
        <w:t xml:space="preserve">Сознательно встраиваясь в 32-ричный суточный цикл можно разработать </w:t>
      </w:r>
      <w:r>
        <w:t xml:space="preserve">и начать  применяться </w:t>
      </w:r>
      <w:r w:rsidR="0002655A">
        <w:t>определённы</w:t>
      </w:r>
      <w:r>
        <w:t>ми</w:t>
      </w:r>
      <w:r w:rsidR="0002655A">
        <w:t xml:space="preserve"> практик</w:t>
      </w:r>
      <w:r>
        <w:t>ами</w:t>
      </w:r>
      <w:r w:rsidR="0002655A">
        <w:t xml:space="preserve"> по активации  32-х </w:t>
      </w:r>
      <w:r>
        <w:t>Изначальных П</w:t>
      </w:r>
      <w:r w:rsidR="0002655A">
        <w:t xml:space="preserve">рисутствий с их константами и мерностными характеристиками </w:t>
      </w:r>
      <w:r>
        <w:t xml:space="preserve"> с целью повышения</w:t>
      </w:r>
      <w:r w:rsidR="0002655A">
        <w:t xml:space="preserve"> дееспособности 32-х Частей</w:t>
      </w:r>
      <w:r>
        <w:t xml:space="preserve">, Систем и т.д. </w:t>
      </w:r>
      <w:r w:rsidR="0002655A">
        <w:t xml:space="preserve"> </w:t>
      </w:r>
      <w:r>
        <w:t xml:space="preserve"> физически </w:t>
      </w:r>
      <w:r w:rsidR="0002655A">
        <w:t xml:space="preserve">собою. </w:t>
      </w:r>
    </w:p>
    <w:p w:rsidR="0041711E" w:rsidRDefault="000B7A83" w:rsidP="00C96E4D">
      <w:pPr>
        <w:spacing w:after="0"/>
        <w:ind w:firstLine="708"/>
        <w:rPr>
          <w:i/>
          <w:sz w:val="20"/>
          <w:szCs w:val="20"/>
        </w:rPr>
      </w:pPr>
      <w:r>
        <w:t xml:space="preserve">Успехов в освоении Времени Метагалактики! </w:t>
      </w:r>
    </w:p>
    <w:p w:rsidR="0041711E" w:rsidRDefault="0041711E" w:rsidP="00C96E4D">
      <w:pPr>
        <w:spacing w:after="0"/>
        <w:ind w:firstLine="708"/>
        <w:rPr>
          <w:i/>
          <w:sz w:val="18"/>
          <w:szCs w:val="18"/>
        </w:rPr>
      </w:pPr>
    </w:p>
    <w:p w:rsidR="007D67A2" w:rsidRDefault="000259E0" w:rsidP="00C96E4D">
      <w:pPr>
        <w:spacing w:after="0"/>
        <w:ind w:firstLine="708"/>
        <w:rPr>
          <w:i/>
          <w:sz w:val="20"/>
          <w:szCs w:val="20"/>
        </w:rPr>
      </w:pPr>
      <w:r w:rsidRPr="0041711E">
        <w:rPr>
          <w:i/>
          <w:sz w:val="20"/>
          <w:szCs w:val="20"/>
          <w:lang w:val="en-US"/>
        </w:rPr>
        <w:t>P</w:t>
      </w:r>
      <w:r w:rsidRPr="0041711E">
        <w:rPr>
          <w:i/>
          <w:sz w:val="20"/>
          <w:szCs w:val="20"/>
        </w:rPr>
        <w:t>.</w:t>
      </w:r>
      <w:r w:rsidRPr="0041711E">
        <w:rPr>
          <w:i/>
          <w:sz w:val="20"/>
          <w:szCs w:val="20"/>
          <w:lang w:val="en-US"/>
        </w:rPr>
        <w:t>S</w:t>
      </w:r>
      <w:r w:rsidRPr="0041711E">
        <w:rPr>
          <w:i/>
          <w:sz w:val="20"/>
          <w:szCs w:val="20"/>
        </w:rPr>
        <w:t>.  Приглашаю к сотрудничеству программистов</w:t>
      </w:r>
      <w:r w:rsidR="0041711E" w:rsidRPr="0041711E">
        <w:rPr>
          <w:i/>
          <w:sz w:val="20"/>
          <w:szCs w:val="20"/>
        </w:rPr>
        <w:t>,</w:t>
      </w:r>
      <w:r w:rsidRPr="0041711E">
        <w:rPr>
          <w:i/>
          <w:sz w:val="20"/>
          <w:szCs w:val="20"/>
        </w:rPr>
        <w:t xml:space="preserve"> с целью  создания компьютерной программы по реализации  32-хметачасового формата субъективного восприятия времени земных суток.</w:t>
      </w:r>
      <w:r w:rsidR="007D67A2">
        <w:rPr>
          <w:i/>
          <w:sz w:val="20"/>
          <w:szCs w:val="20"/>
        </w:rPr>
        <w:t xml:space="preserve"> </w:t>
      </w:r>
    </w:p>
    <w:p w:rsidR="000259E0" w:rsidRPr="007D67A2" w:rsidRDefault="007D67A2" w:rsidP="00C96E4D">
      <w:pPr>
        <w:spacing w:after="0"/>
        <w:ind w:firstLine="708"/>
        <w:rPr>
          <w:sz w:val="20"/>
          <w:szCs w:val="20"/>
        </w:rPr>
      </w:pPr>
      <w:r>
        <w:rPr>
          <w:i/>
          <w:sz w:val="20"/>
          <w:szCs w:val="20"/>
        </w:rPr>
        <w:t>Тел: +79174096996,</w:t>
      </w:r>
      <w:r w:rsidRPr="007D67A2">
        <w:rPr>
          <w:i/>
          <w:sz w:val="20"/>
          <w:szCs w:val="20"/>
        </w:rPr>
        <w:t xml:space="preserve"> </w:t>
      </w:r>
      <w:r>
        <w:rPr>
          <w:i/>
          <w:sz w:val="20"/>
          <w:szCs w:val="20"/>
        </w:rPr>
        <w:t xml:space="preserve"> </w:t>
      </w:r>
      <w:hyperlink r:id="rId5" w:history="1">
        <w:r w:rsidRPr="007D67A2">
          <w:rPr>
            <w:rStyle w:val="a6"/>
            <w:i/>
            <w:color w:val="auto"/>
            <w:sz w:val="20"/>
            <w:szCs w:val="20"/>
            <w:lang w:val="en-US"/>
          </w:rPr>
          <w:t>Lishinskaya</w:t>
        </w:r>
        <w:r w:rsidRPr="007D67A2">
          <w:rPr>
            <w:rStyle w:val="a6"/>
            <w:i/>
            <w:color w:val="auto"/>
            <w:sz w:val="20"/>
            <w:szCs w:val="20"/>
          </w:rPr>
          <w:t>@</w:t>
        </w:r>
        <w:r w:rsidRPr="007D67A2">
          <w:rPr>
            <w:rStyle w:val="a6"/>
            <w:i/>
            <w:color w:val="auto"/>
            <w:sz w:val="20"/>
            <w:szCs w:val="20"/>
            <w:lang w:val="en-US"/>
          </w:rPr>
          <w:t>mail</w:t>
        </w:r>
        <w:r w:rsidRPr="007D67A2">
          <w:rPr>
            <w:rStyle w:val="a6"/>
            <w:i/>
            <w:color w:val="auto"/>
            <w:sz w:val="20"/>
            <w:szCs w:val="20"/>
          </w:rPr>
          <w:t>.</w:t>
        </w:r>
        <w:r w:rsidRPr="007D67A2">
          <w:rPr>
            <w:rStyle w:val="a6"/>
            <w:i/>
            <w:color w:val="auto"/>
            <w:sz w:val="20"/>
            <w:szCs w:val="20"/>
            <w:lang w:val="en-US"/>
          </w:rPr>
          <w:t>ru</w:t>
        </w:r>
      </w:hyperlink>
      <w:r>
        <w:rPr>
          <w:i/>
          <w:sz w:val="20"/>
          <w:szCs w:val="20"/>
        </w:rPr>
        <w:t>,</w:t>
      </w:r>
      <w:r w:rsidRPr="007D67A2">
        <w:rPr>
          <w:i/>
          <w:sz w:val="20"/>
          <w:szCs w:val="20"/>
        </w:rPr>
        <w:t xml:space="preserve">  </w:t>
      </w:r>
      <w:r w:rsidRPr="007D67A2">
        <w:rPr>
          <w:i/>
          <w:sz w:val="20"/>
          <w:szCs w:val="20"/>
          <w:u w:val="single"/>
          <w:lang w:val="en-US"/>
        </w:rPr>
        <w:t>albina</w:t>
      </w:r>
      <w:r w:rsidRPr="007D67A2">
        <w:rPr>
          <w:i/>
          <w:sz w:val="20"/>
          <w:szCs w:val="20"/>
          <w:u w:val="single"/>
        </w:rPr>
        <w:t>17169@</w:t>
      </w:r>
      <w:r w:rsidRPr="007D67A2">
        <w:rPr>
          <w:i/>
          <w:sz w:val="20"/>
          <w:szCs w:val="20"/>
          <w:u w:val="single"/>
          <w:lang w:val="en-US"/>
        </w:rPr>
        <w:t>gmail</w:t>
      </w:r>
      <w:r w:rsidRPr="007D67A2">
        <w:rPr>
          <w:i/>
          <w:sz w:val="20"/>
          <w:szCs w:val="20"/>
          <w:u w:val="single"/>
        </w:rPr>
        <w:t>.</w:t>
      </w:r>
      <w:r w:rsidRPr="007D67A2">
        <w:rPr>
          <w:i/>
          <w:sz w:val="20"/>
          <w:szCs w:val="20"/>
          <w:u w:val="single"/>
          <w:lang w:val="en-US"/>
        </w:rPr>
        <w:t>com</w:t>
      </w:r>
      <w:r w:rsidRPr="007D67A2">
        <w:rPr>
          <w:i/>
          <w:sz w:val="20"/>
          <w:szCs w:val="20"/>
        </w:rPr>
        <w:t xml:space="preserve"> </w:t>
      </w:r>
    </w:p>
    <w:sectPr w:rsidR="000259E0" w:rsidRPr="007D67A2" w:rsidSect="0059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characterSpacingControl w:val="doNotCompress"/>
  <w:compat>
    <w:useFELayout/>
    <w:compatSetting w:name="compatibilityMode" w:uri="http://schemas.microsoft.com/office/word" w:val="12"/>
  </w:compat>
  <w:rsids>
    <w:rsidRoot w:val="00B05BB3"/>
    <w:rsid w:val="000259E0"/>
    <w:rsid w:val="0002655A"/>
    <w:rsid w:val="000504A2"/>
    <w:rsid w:val="00050A1B"/>
    <w:rsid w:val="000B7A83"/>
    <w:rsid w:val="000E2BA4"/>
    <w:rsid w:val="000E5091"/>
    <w:rsid w:val="00253326"/>
    <w:rsid w:val="00255EB8"/>
    <w:rsid w:val="0025622A"/>
    <w:rsid w:val="00375397"/>
    <w:rsid w:val="00386832"/>
    <w:rsid w:val="003B2737"/>
    <w:rsid w:val="0041711E"/>
    <w:rsid w:val="004A113B"/>
    <w:rsid w:val="00524A83"/>
    <w:rsid w:val="005920D1"/>
    <w:rsid w:val="005B3A27"/>
    <w:rsid w:val="00634664"/>
    <w:rsid w:val="0063698A"/>
    <w:rsid w:val="006819D0"/>
    <w:rsid w:val="00681C3F"/>
    <w:rsid w:val="006A44A3"/>
    <w:rsid w:val="006D5D54"/>
    <w:rsid w:val="006E6064"/>
    <w:rsid w:val="007D67A2"/>
    <w:rsid w:val="007F00A9"/>
    <w:rsid w:val="008022B8"/>
    <w:rsid w:val="008E5E55"/>
    <w:rsid w:val="00927B54"/>
    <w:rsid w:val="00941397"/>
    <w:rsid w:val="00AE58CC"/>
    <w:rsid w:val="00AF4462"/>
    <w:rsid w:val="00B0160E"/>
    <w:rsid w:val="00B05BB3"/>
    <w:rsid w:val="00B15936"/>
    <w:rsid w:val="00BF4688"/>
    <w:rsid w:val="00C96E4D"/>
    <w:rsid w:val="00E73A56"/>
    <w:rsid w:val="00EB3794"/>
    <w:rsid w:val="00EC12BB"/>
    <w:rsid w:val="00EE5487"/>
    <w:rsid w:val="00FA7EC2"/>
    <w:rsid w:val="00FB77D4"/>
    <w:rsid w:val="00FC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C629"/>
  <w15:docId w15:val="{B2D3E089-5707-404F-995B-305CD6B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2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22A"/>
    <w:rPr>
      <w:rFonts w:ascii="Tahoma" w:hAnsi="Tahoma" w:cs="Tahoma"/>
      <w:sz w:val="16"/>
      <w:szCs w:val="16"/>
    </w:rPr>
  </w:style>
  <w:style w:type="table" w:styleId="a5">
    <w:name w:val="Table Grid"/>
    <w:basedOn w:val="a1"/>
    <w:uiPriority w:val="59"/>
    <w:rsid w:val="00255E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7D6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hinskaya@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Сергей Кишиневский</cp:lastModifiedBy>
  <cp:revision>5</cp:revision>
  <cp:lastPrinted>2016-12-20T10:17:00Z</cp:lastPrinted>
  <dcterms:created xsi:type="dcterms:W3CDTF">2016-12-20T10:19:00Z</dcterms:created>
  <dcterms:modified xsi:type="dcterms:W3CDTF">2017-03-24T05:21:00Z</dcterms:modified>
</cp:coreProperties>
</file>